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479"/>
      </w:tblGrid>
      <w:tr w:rsidR="00AD6E5F" w14:paraId="092144B2" w14:textId="77777777" w:rsidTr="001F2A68">
        <w:trPr>
          <w:cantSplit/>
          <w:trHeight w:hRule="exact" w:val="1304"/>
        </w:trPr>
        <w:tc>
          <w:tcPr>
            <w:tcW w:w="5000" w:type="pct"/>
            <w:vAlign w:val="center"/>
          </w:tcPr>
          <w:p w14:paraId="2AA830B1" w14:textId="77777777" w:rsidR="00AD6E5F" w:rsidRPr="00037296" w:rsidRDefault="00AD6E5F" w:rsidP="00AD6E5F">
            <w:pPr>
              <w:pStyle w:val="Pealdis"/>
              <w:framePr w:w="4479" w:h="1304" w:hRule="exact" w:wrap="around" w:y="781"/>
              <w:pBdr>
                <w:top w:val="none" w:sz="0" w:space="0" w:color="auto"/>
                <w:bottom w:val="none" w:sz="0" w:space="0" w:color="auto"/>
              </w:pBdr>
              <w:rPr>
                <w:spacing w:val="0"/>
                <w:position w:val="0"/>
                <w:sz w:val="18"/>
                <w:szCs w:val="18"/>
              </w:rPr>
            </w:pPr>
            <w:r w:rsidRPr="00037296">
              <w:rPr>
                <w:spacing w:val="0"/>
                <w:position w:val="0"/>
                <w:sz w:val="18"/>
                <w:szCs w:val="18"/>
              </w:rPr>
              <w:t>ASUTUSESISESEKS KASUTAMISEKS</w:t>
            </w:r>
          </w:p>
          <w:p w14:paraId="1160B133" w14:textId="0BA33876" w:rsidR="00AD6E5F" w:rsidRDefault="00AD6E5F" w:rsidP="00AD6E5F">
            <w:pPr>
              <w:framePr w:w="4479" w:h="1304" w:hRule="exact" w:wrap="around" w:vAnchor="page" w:hAnchor="page" w:x="6918"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BE08BB" w:rsidRPr="00BE08BB">
              <w:rPr>
                <w:rFonts w:ascii="Arial" w:hAnsi="Arial" w:cs="Arial"/>
                <w:noProof/>
                <w:sz w:val="16"/>
              </w:rPr>
              <w:t>(digitaalallkirja kuup</w:t>
            </w:r>
            <w:r w:rsidR="00BE08BB" w:rsidRPr="00BE08BB">
              <w:rPr>
                <w:rFonts w:ascii="Arial" w:hAnsi="Arial" w:cs="Arial" w:hint="eastAsia"/>
                <w:noProof/>
                <w:sz w:val="16"/>
              </w:rPr>
              <w:t>ä</w:t>
            </w:r>
            <w:r w:rsidR="00BE08BB" w:rsidRPr="00BE08BB">
              <w:rPr>
                <w:rFonts w:ascii="Arial" w:hAnsi="Arial" w:cs="Arial"/>
                <w:noProof/>
                <w:sz w:val="16"/>
              </w:rPr>
              <w:t>ev)</w:t>
            </w:r>
            <w:r>
              <w:rPr>
                <w:rFonts w:ascii="Arial" w:hAnsi="Arial" w:cs="Arial"/>
                <w:sz w:val="16"/>
              </w:rPr>
              <w:fldChar w:fldCharType="end"/>
            </w:r>
            <w:bookmarkEnd w:id="0"/>
          </w:p>
          <w:p w14:paraId="457A9C29" w14:textId="77777777" w:rsidR="00AD6E5F" w:rsidRDefault="00AD6E5F" w:rsidP="00AD6E5F">
            <w:pPr>
              <w:framePr w:w="4479" w:h="1304" w:hRule="exact" w:wrap="around" w:vAnchor="page" w:hAnchor="page" w:x="6918"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14:paraId="0BC5B84D" w14:textId="1A857BFD" w:rsidR="00AD6E5F" w:rsidRDefault="00AD6E5F" w:rsidP="00AD6E5F">
            <w:pPr>
              <w:framePr w:w="4479" w:h="1304" w:hRule="exact" w:wrap="around" w:vAnchor="page" w:hAnchor="page" w:x="6918"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D1270" w:rsidRPr="009D1270">
              <w:rPr>
                <w:rFonts w:ascii="Arial" w:hAnsi="Arial" w:cs="Arial"/>
                <w:noProof/>
                <w:sz w:val="16"/>
              </w:rPr>
              <w:t>(5 aastat digitaalallkirja kuup</w:t>
            </w:r>
            <w:r w:rsidR="009D1270" w:rsidRPr="009D1270">
              <w:rPr>
                <w:rFonts w:ascii="Arial" w:hAnsi="Arial" w:cs="Arial" w:hint="eastAsia"/>
                <w:noProof/>
                <w:sz w:val="16"/>
              </w:rPr>
              <w:t>ä</w:t>
            </w:r>
            <w:r w:rsidR="009D1270" w:rsidRPr="009D1270">
              <w:rPr>
                <w:rFonts w:ascii="Arial" w:hAnsi="Arial" w:cs="Arial"/>
                <w:noProof/>
                <w:sz w:val="16"/>
              </w:rPr>
              <w:t>evast)</w:t>
            </w:r>
            <w:r>
              <w:rPr>
                <w:rFonts w:ascii="Arial" w:hAnsi="Arial" w:cs="Arial"/>
                <w:sz w:val="16"/>
              </w:rPr>
              <w:fldChar w:fldCharType="end"/>
            </w:r>
            <w:bookmarkEnd w:id="1"/>
          </w:p>
          <w:p w14:paraId="3B3C0890" w14:textId="59472C90" w:rsidR="00AD6E5F" w:rsidRDefault="00AD6E5F" w:rsidP="00AD6E5F">
            <w:pPr>
              <w:framePr w:w="4479" w:h="1304" w:hRule="exact" w:wrap="around" w:vAnchor="page" w:hAnchor="page" w:x="6918" w:y="781"/>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2"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4A699F">
              <w:rPr>
                <w:rFonts w:ascii="Arial" w:hAnsi="Arial" w:cs="Arial"/>
                <w:noProof/>
                <w:sz w:val="16"/>
              </w:rPr>
              <w:t>AvTS</w:t>
            </w:r>
            <w:r>
              <w:rPr>
                <w:rFonts w:ascii="Arial" w:hAnsi="Arial" w:cs="Arial"/>
                <w:sz w:val="16"/>
              </w:rPr>
              <w:fldChar w:fldCharType="end"/>
            </w:r>
            <w:bookmarkEnd w:id="2"/>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3"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412C70">
              <w:rPr>
                <w:rFonts w:ascii="Arial" w:hAnsi="Arial" w:cs="Arial"/>
                <w:noProof/>
                <w:sz w:val="16"/>
              </w:rPr>
              <w:t>35</w:t>
            </w:r>
            <w:r>
              <w:rPr>
                <w:rFonts w:ascii="Arial" w:hAnsi="Arial" w:cs="Arial"/>
                <w:sz w:val="16"/>
              </w:rPr>
              <w:fldChar w:fldCharType="end"/>
            </w:r>
            <w:bookmarkEnd w:id="3"/>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4"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412C70">
              <w:rPr>
                <w:rFonts w:ascii="Arial" w:hAnsi="Arial" w:cs="Arial"/>
                <w:noProof/>
                <w:sz w:val="16"/>
              </w:rPr>
              <w:t>1</w:t>
            </w:r>
            <w:r>
              <w:rPr>
                <w:rFonts w:ascii="Arial" w:hAnsi="Arial" w:cs="Arial"/>
                <w:sz w:val="16"/>
              </w:rPr>
              <w:fldChar w:fldCharType="end"/>
            </w:r>
            <w:bookmarkEnd w:id="4"/>
            <w:r>
              <w:rPr>
                <w:rFonts w:ascii="Arial" w:hAnsi="Arial" w:cs="Arial"/>
                <w:sz w:val="16"/>
              </w:rPr>
              <w:t xml:space="preserve"> p </w:t>
            </w:r>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5"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412C70">
              <w:rPr>
                <w:rFonts w:ascii="Arial" w:hAnsi="Arial" w:cs="Arial"/>
                <w:noProof/>
                <w:sz w:val="16"/>
              </w:rPr>
              <w:t>1</w:t>
            </w:r>
            <w:r w:rsidR="00A21970">
              <w:rPr>
                <w:rFonts w:ascii="Arial" w:hAnsi="Arial" w:cs="Arial"/>
                <w:noProof/>
                <w:sz w:val="16"/>
              </w:rPr>
              <w:t>7</w:t>
            </w:r>
            <w:r>
              <w:rPr>
                <w:rFonts w:ascii="Arial" w:hAnsi="Arial" w:cs="Arial"/>
                <w:sz w:val="16"/>
              </w:rPr>
              <w:fldChar w:fldCharType="end"/>
            </w:r>
            <w:bookmarkEnd w:id="5"/>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6"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
          </w:p>
        </w:tc>
      </w:tr>
    </w:tbl>
    <w:p w14:paraId="5C5525F9" w14:textId="77777777" w:rsidR="00AD6E5F" w:rsidRDefault="00AD6E5F" w:rsidP="00AD6E5F">
      <w:pPr>
        <w:framePr w:w="4479" w:h="1304" w:hRule="exact" w:wrap="around" w:vAnchor="page" w:hAnchor="page" w:x="6918" w:y="781"/>
        <w:pBdr>
          <w:top w:val="single" w:sz="6" w:space="1" w:color="auto"/>
          <w:left w:val="single" w:sz="6" w:space="1" w:color="auto"/>
          <w:bottom w:val="single" w:sz="6" w:space="1" w:color="auto"/>
          <w:right w:val="single" w:sz="6" w:space="1" w:color="auto"/>
        </w:pBdr>
        <w:rPr>
          <w:rFonts w:ascii="Arial" w:hAnsi="Arial" w:cs="Arial"/>
          <w:sz w:val="16"/>
        </w:rPr>
      </w:pPr>
    </w:p>
    <w:p w14:paraId="499E9BF8" w14:textId="77777777" w:rsidR="00A948FD" w:rsidRPr="00223C2E" w:rsidRDefault="00A948FD">
      <w:pPr>
        <w:pStyle w:val="Pealkiri1"/>
        <w:ind w:left="2880" w:firstLine="720"/>
        <w:jc w:val="left"/>
        <w:rPr>
          <w:sz w:val="24"/>
        </w:rPr>
      </w:pPr>
    </w:p>
    <w:p w14:paraId="64D2631E" w14:textId="77777777" w:rsidR="00AD6E5F" w:rsidRPr="006C2A7F" w:rsidRDefault="00AD6E5F" w:rsidP="006C2A7F"/>
    <w:p w14:paraId="7631508F" w14:textId="77777777" w:rsidR="00A948FD" w:rsidRPr="00223C2E" w:rsidRDefault="00A948FD">
      <w:pPr>
        <w:pStyle w:val="Pealkiri1"/>
        <w:ind w:left="2880" w:firstLine="720"/>
        <w:jc w:val="left"/>
        <w:rPr>
          <w:sz w:val="24"/>
        </w:rPr>
      </w:pPr>
    </w:p>
    <w:p w14:paraId="5CEC75E8" w14:textId="77777777" w:rsidR="006C2A7F" w:rsidRDefault="006C2A7F">
      <w:pPr>
        <w:pStyle w:val="Pealkiri1"/>
        <w:ind w:left="2880" w:firstLine="720"/>
        <w:jc w:val="left"/>
        <w:rPr>
          <w:sz w:val="24"/>
        </w:rPr>
        <w:sectPr w:rsidR="006C2A7F">
          <w:headerReference w:type="even" r:id="rId7"/>
          <w:headerReference w:type="default" r:id="rId8"/>
          <w:pgSz w:w="11906" w:h="16838"/>
          <w:pgMar w:top="1440" w:right="1800" w:bottom="1440" w:left="1800" w:header="708" w:footer="708" w:gutter="0"/>
          <w:cols w:space="708"/>
          <w:titlePg/>
          <w:docGrid w:linePitch="360"/>
        </w:sectPr>
      </w:pPr>
    </w:p>
    <w:p w14:paraId="76743E23" w14:textId="2F5BE263" w:rsidR="00A948FD" w:rsidRDefault="00A948FD" w:rsidP="00F908D6">
      <w:pPr>
        <w:pStyle w:val="Pealkiri1"/>
        <w:rPr>
          <w:sz w:val="24"/>
        </w:rPr>
      </w:pPr>
      <w:r>
        <w:rPr>
          <w:sz w:val="24"/>
        </w:rPr>
        <w:t>LEPING nr</w:t>
      </w:r>
      <w:r w:rsidR="00351018">
        <w:rPr>
          <w:sz w:val="24"/>
        </w:rPr>
        <w:t xml:space="preserve"> </w:t>
      </w:r>
      <w:r w:rsidR="00A21970" w:rsidRPr="00A21970">
        <w:rPr>
          <w:sz w:val="24"/>
        </w:rPr>
        <w:t>3-2.5.6/2026/23</w:t>
      </w:r>
    </w:p>
    <w:p w14:paraId="6480C464" w14:textId="2B84BADD" w:rsidR="00A948FD" w:rsidRDefault="00A948FD">
      <w:pPr>
        <w:pStyle w:val="Pealkiri1"/>
      </w:pPr>
      <w:r>
        <w:rPr>
          <w:sz w:val="24"/>
        </w:rPr>
        <w:t xml:space="preserve">ERAMETSA KASUTAMISEKS </w:t>
      </w:r>
    </w:p>
    <w:p w14:paraId="3AFB1DF3" w14:textId="77777777" w:rsidR="00A948FD" w:rsidRDefault="00A948FD" w:rsidP="00B84FAB"/>
    <w:p w14:paraId="4EB8C326" w14:textId="77777777" w:rsidR="00CE2BDF" w:rsidRDefault="00CE2BDF" w:rsidP="00B84FAB"/>
    <w:p w14:paraId="6929BBF8" w14:textId="77777777" w:rsidR="00CE2BDF" w:rsidRDefault="00CE2BDF" w:rsidP="00B84FAB">
      <w:pPr>
        <w:jc w:val="right"/>
        <w:rPr>
          <w:rFonts w:eastAsia="Calibri"/>
          <w:szCs w:val="22"/>
        </w:rPr>
      </w:pPr>
    </w:p>
    <w:p w14:paraId="011D0239" w14:textId="77777777" w:rsidR="00CE2BDF" w:rsidRDefault="00CE2BDF" w:rsidP="00CE2BDF">
      <w:pPr>
        <w:jc w:val="right"/>
      </w:pPr>
      <w:r w:rsidRPr="00A6610C">
        <w:t>(hiliseima digitaalallkirja kuupäev)</w:t>
      </w:r>
    </w:p>
    <w:p w14:paraId="50EAF21D" w14:textId="77777777" w:rsidR="00CE2BDF" w:rsidRPr="00CE2BDF" w:rsidRDefault="00CE2BDF" w:rsidP="00B84FAB">
      <w:pPr>
        <w:jc w:val="right"/>
        <w:rPr>
          <w:b/>
          <w:bCs/>
        </w:rPr>
      </w:pPr>
    </w:p>
    <w:p w14:paraId="60571F39" w14:textId="7F1D0816" w:rsidR="00A948FD" w:rsidRPr="00724A29" w:rsidRDefault="00724A29">
      <w:pPr>
        <w:jc w:val="both"/>
      </w:pPr>
      <w:r w:rsidRPr="00724A29">
        <w:t xml:space="preserve">Riigimetsa Majandamise Keskus, edaspidi </w:t>
      </w:r>
      <w:r w:rsidRPr="00724A29">
        <w:rPr>
          <w:b/>
          <w:bCs/>
        </w:rPr>
        <w:t>RMK</w:t>
      </w:r>
      <w:r>
        <w:t>,</w:t>
      </w:r>
      <w:r w:rsidRPr="00724A29">
        <w:t xml:space="preserve"> keda esindab juhatuse 07.05.2018.a käskkirja nr 1-5/47 antud volituse alusel RMK Edela regiooni varumisjuht </w:t>
      </w:r>
      <w:r w:rsidR="00CD32D6">
        <w:t>Einart Kask</w:t>
      </w:r>
      <w:r w:rsidRPr="00724A29">
        <w:t>, edaspidi nimetatud RMK, ühelt poolt,</w:t>
      </w:r>
    </w:p>
    <w:p w14:paraId="2C8A94D1" w14:textId="77777777" w:rsidR="00724A29" w:rsidRDefault="00724A29">
      <w:pPr>
        <w:jc w:val="both"/>
        <w:rPr>
          <w:szCs w:val="18"/>
        </w:rPr>
      </w:pPr>
    </w:p>
    <w:p w14:paraId="0E94FA74" w14:textId="287F4BC0" w:rsidR="00BA5382" w:rsidRDefault="00DB1E49" w:rsidP="008553C7">
      <w:pPr>
        <w:rPr>
          <w:szCs w:val="18"/>
        </w:rPr>
      </w:pPr>
      <w:r>
        <w:rPr>
          <w:szCs w:val="18"/>
        </w:rPr>
        <w:t>J</w:t>
      </w:r>
      <w:r w:rsidR="00A948FD">
        <w:rPr>
          <w:szCs w:val="18"/>
        </w:rPr>
        <w:t>a</w:t>
      </w:r>
      <w:r>
        <w:rPr>
          <w:szCs w:val="18"/>
        </w:rPr>
        <w:t xml:space="preserve">   </w:t>
      </w:r>
      <w:r w:rsidR="00B8736B">
        <w:rPr>
          <w:szCs w:val="18"/>
        </w:rPr>
        <w:t>Põhjamaa Vara OÜ</w:t>
      </w:r>
      <w:r w:rsidR="005F727B">
        <w:rPr>
          <w:rFonts w:eastAsia="Calibri"/>
        </w:rPr>
        <w:t>,</w:t>
      </w:r>
      <w:r w:rsidR="00943A3E">
        <w:rPr>
          <w:rFonts w:eastAsia="Calibri"/>
        </w:rPr>
        <w:t xml:space="preserve"> </w:t>
      </w:r>
      <w:r w:rsidR="006D64D4">
        <w:rPr>
          <w:rFonts w:eastAsia="Calibri"/>
        </w:rPr>
        <w:t>keda esindab Raido Rahusoo</w:t>
      </w:r>
      <w:r w:rsidR="005F727B">
        <w:rPr>
          <w:rFonts w:eastAsia="Calibri"/>
        </w:rPr>
        <w:t xml:space="preserve"> </w:t>
      </w:r>
      <w:r w:rsidR="009B2B84">
        <w:rPr>
          <w:rFonts w:eastAsia="Calibri"/>
        </w:rPr>
        <w:t xml:space="preserve">edaspidi </w:t>
      </w:r>
      <w:r w:rsidR="009B2B84" w:rsidRPr="009B2B84">
        <w:rPr>
          <w:rFonts w:eastAsia="Calibri"/>
          <w:b/>
        </w:rPr>
        <w:t>erametsa omanik</w:t>
      </w:r>
      <w:r w:rsidR="009B2B84">
        <w:rPr>
          <w:rFonts w:eastAsia="Calibri"/>
        </w:rPr>
        <w:t>,</w:t>
      </w:r>
      <w:r w:rsidR="00453A1E">
        <w:rPr>
          <w:i/>
          <w:iCs/>
        </w:rPr>
        <w:t xml:space="preserve"> </w:t>
      </w:r>
      <w:r w:rsidR="00322671">
        <w:rPr>
          <w:b/>
          <w:bCs/>
          <w:szCs w:val="18"/>
        </w:rPr>
        <w:t xml:space="preserve"> </w:t>
      </w:r>
      <w:r w:rsidR="00A948FD">
        <w:rPr>
          <w:szCs w:val="18"/>
        </w:rPr>
        <w:t xml:space="preserve">teiselt poolt, </w:t>
      </w:r>
    </w:p>
    <w:p w14:paraId="0459001F" w14:textId="77777777" w:rsidR="00BA5382" w:rsidRDefault="00BA5382" w:rsidP="008553C7">
      <w:pPr>
        <w:rPr>
          <w:szCs w:val="18"/>
        </w:rPr>
      </w:pPr>
    </w:p>
    <w:p w14:paraId="65665FC7" w14:textId="77777777" w:rsidR="00BA5382" w:rsidRDefault="00A948FD" w:rsidP="008553C7">
      <w:pPr>
        <w:rPr>
          <w:szCs w:val="18"/>
        </w:rPr>
      </w:pPr>
      <w:r>
        <w:rPr>
          <w:szCs w:val="18"/>
        </w:rPr>
        <w:t xml:space="preserve">keda nimetatakse edaspidi </w:t>
      </w:r>
      <w:r w:rsidR="00453A1E">
        <w:rPr>
          <w:b/>
          <w:bCs/>
          <w:szCs w:val="18"/>
        </w:rPr>
        <w:t>p</w:t>
      </w:r>
      <w:r>
        <w:rPr>
          <w:b/>
          <w:bCs/>
          <w:szCs w:val="18"/>
        </w:rPr>
        <w:t>ool</w:t>
      </w:r>
      <w:r>
        <w:rPr>
          <w:szCs w:val="18"/>
        </w:rPr>
        <w:t xml:space="preserve"> või </w:t>
      </w:r>
      <w:r w:rsidR="00E066AD">
        <w:rPr>
          <w:szCs w:val="18"/>
        </w:rPr>
        <w:t>ühiselt</w:t>
      </w:r>
      <w:r>
        <w:rPr>
          <w:szCs w:val="18"/>
        </w:rPr>
        <w:t xml:space="preserve"> </w:t>
      </w:r>
      <w:r w:rsidR="00453A1E">
        <w:rPr>
          <w:b/>
          <w:bCs/>
          <w:szCs w:val="18"/>
        </w:rPr>
        <w:t>p</w:t>
      </w:r>
      <w:r>
        <w:rPr>
          <w:b/>
          <w:bCs/>
          <w:szCs w:val="18"/>
        </w:rPr>
        <w:t>ool</w:t>
      </w:r>
      <w:r w:rsidR="00E066AD">
        <w:rPr>
          <w:b/>
          <w:bCs/>
          <w:szCs w:val="18"/>
        </w:rPr>
        <w:t>ed</w:t>
      </w:r>
      <w:r>
        <w:rPr>
          <w:szCs w:val="18"/>
        </w:rPr>
        <w:t xml:space="preserve">, </w:t>
      </w:r>
    </w:p>
    <w:p w14:paraId="2375502D" w14:textId="77777777" w:rsidR="00BA5382" w:rsidRDefault="00BA5382" w:rsidP="008553C7">
      <w:pPr>
        <w:rPr>
          <w:szCs w:val="18"/>
        </w:rPr>
      </w:pPr>
    </w:p>
    <w:p w14:paraId="6691A3FD" w14:textId="77777777" w:rsidR="00A948FD" w:rsidRDefault="00A948FD" w:rsidP="008553C7">
      <w:pPr>
        <w:rPr>
          <w:szCs w:val="18"/>
        </w:rPr>
      </w:pPr>
      <w:r>
        <w:rPr>
          <w:szCs w:val="18"/>
        </w:rPr>
        <w:t xml:space="preserve">sõlmisid käesoleva </w:t>
      </w:r>
      <w:r w:rsidR="00E066AD">
        <w:rPr>
          <w:szCs w:val="18"/>
        </w:rPr>
        <w:t>l</w:t>
      </w:r>
      <w:r>
        <w:rPr>
          <w:szCs w:val="18"/>
        </w:rPr>
        <w:t>epingu</w:t>
      </w:r>
      <w:r w:rsidR="00E066AD">
        <w:rPr>
          <w:szCs w:val="18"/>
        </w:rPr>
        <w:t xml:space="preserve">, </w:t>
      </w:r>
      <w:r>
        <w:rPr>
          <w:szCs w:val="18"/>
        </w:rPr>
        <w:t xml:space="preserve">edaspidi </w:t>
      </w:r>
      <w:r w:rsidR="00453A1E">
        <w:rPr>
          <w:b/>
          <w:bCs/>
          <w:szCs w:val="18"/>
        </w:rPr>
        <w:t>l</w:t>
      </w:r>
      <w:r>
        <w:rPr>
          <w:b/>
          <w:bCs/>
          <w:szCs w:val="18"/>
        </w:rPr>
        <w:t>eping</w:t>
      </w:r>
      <w:r w:rsidR="00E066AD">
        <w:rPr>
          <w:b/>
          <w:bCs/>
          <w:szCs w:val="18"/>
        </w:rPr>
        <w:t>,</w:t>
      </w:r>
      <w:r>
        <w:rPr>
          <w:szCs w:val="18"/>
        </w:rPr>
        <w:t xml:space="preserve"> alljärgnevas:</w:t>
      </w:r>
    </w:p>
    <w:p w14:paraId="7C4D1259" w14:textId="77777777" w:rsidR="00A948FD" w:rsidRDefault="00A948FD">
      <w:pPr>
        <w:jc w:val="both"/>
      </w:pPr>
    </w:p>
    <w:p w14:paraId="33C5E0AF" w14:textId="77777777" w:rsidR="00A948FD" w:rsidRPr="00CE2BDF" w:rsidRDefault="00A948FD" w:rsidP="00CE2BDF">
      <w:pPr>
        <w:pStyle w:val="Pealkiri11"/>
        <w:rPr>
          <w:b/>
        </w:rPr>
      </w:pPr>
      <w:r w:rsidRPr="00CE2BDF">
        <w:rPr>
          <w:b/>
        </w:rPr>
        <w:t>Lepingu objekt ja eesmärk</w:t>
      </w:r>
    </w:p>
    <w:p w14:paraId="49497942" w14:textId="6230A4B3" w:rsidR="00A948FD" w:rsidRDefault="00A948FD" w:rsidP="00CE2BDF">
      <w:pPr>
        <w:pStyle w:val="Pealkiri21"/>
      </w:pPr>
      <w:r>
        <w:t>Lepingu objektiks</w:t>
      </w:r>
      <w:r w:rsidR="00BA5382">
        <w:t xml:space="preserve"> on erametsa omanikule kuuluva </w:t>
      </w:r>
      <w:r>
        <w:t xml:space="preserve"> kinnistu nimetusega </w:t>
      </w:r>
      <w:r w:rsidR="00A3014B">
        <w:t>Mäekivi</w:t>
      </w:r>
      <w:r>
        <w:t>,</w:t>
      </w:r>
      <w:r w:rsidR="00DB1E49">
        <w:t xml:space="preserve"> </w:t>
      </w:r>
      <w:r w:rsidR="00245473">
        <w:t>katas</w:t>
      </w:r>
      <w:r w:rsidR="00035969">
        <w:t>t</w:t>
      </w:r>
      <w:r w:rsidR="00245473">
        <w:t xml:space="preserve">ritunnus </w:t>
      </w:r>
      <w:r w:rsidR="00D249C1">
        <w:t>40302:002:</w:t>
      </w:r>
      <w:r w:rsidR="009972B0">
        <w:t>0132</w:t>
      </w:r>
      <w:r w:rsidR="00245473">
        <w:t>)</w:t>
      </w:r>
      <w:r>
        <w:t xml:space="preserve"> asukohaga </w:t>
      </w:r>
      <w:r w:rsidR="009972B0">
        <w:t>Saare</w:t>
      </w:r>
      <w:r w:rsidR="00453A1E">
        <w:rPr>
          <w:rFonts w:eastAsia="Calibri"/>
        </w:rPr>
        <w:t xml:space="preserve"> </w:t>
      </w:r>
      <w:r>
        <w:t xml:space="preserve">maakond, </w:t>
      </w:r>
      <w:proofErr w:type="spellStart"/>
      <w:r w:rsidR="00B83234">
        <w:t>Mätja</w:t>
      </w:r>
      <w:proofErr w:type="spellEnd"/>
      <w:r w:rsidR="002B5A20">
        <w:t xml:space="preserve"> kü</w:t>
      </w:r>
      <w:r>
        <w:t>la</w:t>
      </w:r>
      <w:r w:rsidR="00E066AD">
        <w:t xml:space="preserve">, </w:t>
      </w:r>
      <w:r>
        <w:t xml:space="preserve">edaspidi </w:t>
      </w:r>
      <w:r w:rsidR="00453A1E">
        <w:rPr>
          <w:b/>
        </w:rPr>
        <w:t>e</w:t>
      </w:r>
      <w:r w:rsidRPr="00322671">
        <w:rPr>
          <w:b/>
        </w:rPr>
        <w:t>ramets</w:t>
      </w:r>
      <w:r>
        <w:t xml:space="preserve">,  </w:t>
      </w:r>
    </w:p>
    <w:p w14:paraId="22BDB118" w14:textId="7F2B5DC9" w:rsidR="00A948FD" w:rsidRDefault="00A948FD" w:rsidP="00CE2BDF">
      <w:pPr>
        <w:pStyle w:val="Pealkiri21"/>
      </w:pPr>
      <w:r>
        <w:t xml:space="preserve">Lepingu eesmärgiks </w:t>
      </w:r>
      <w:r w:rsidR="00F2552C">
        <w:t>eramaa kasutamine puidu ladustamise eesmärgil</w:t>
      </w:r>
      <w:r w:rsidR="00476C29">
        <w:t>.</w:t>
      </w:r>
    </w:p>
    <w:p w14:paraId="19ECB4B7" w14:textId="77777777" w:rsidR="00476C29" w:rsidRDefault="00E104AD" w:rsidP="00046172">
      <w:pPr>
        <w:pStyle w:val="Pealkiri21"/>
      </w:pPr>
      <w:r>
        <w:t xml:space="preserve">Lepingu alusel RMK kohustub tasuma eramaa kasutamise eest eramaa omanikule </w:t>
      </w:r>
      <w:r w:rsidR="00F356EE">
        <w:rPr>
          <w:b/>
          <w:bCs/>
        </w:rPr>
        <w:t>1</w:t>
      </w:r>
      <w:r w:rsidR="00962224">
        <w:rPr>
          <w:b/>
          <w:bCs/>
        </w:rPr>
        <w:t>000</w:t>
      </w:r>
      <w:r w:rsidR="00281AAE" w:rsidRPr="00046172">
        <w:rPr>
          <w:b/>
          <w:bCs/>
        </w:rPr>
        <w:t>,00 eurot</w:t>
      </w:r>
      <w:r w:rsidR="00962224">
        <w:t>, millele lisandub käibemaks</w:t>
      </w:r>
      <w:r w:rsidR="00476C29">
        <w:t>.</w:t>
      </w:r>
      <w:r w:rsidR="00476C29" w:rsidRPr="00476C29">
        <w:t xml:space="preserve"> </w:t>
      </w:r>
    </w:p>
    <w:p w14:paraId="5EA6DB83" w14:textId="3C39787C" w:rsidR="009A2295" w:rsidRDefault="00476C29" w:rsidP="00CF19C4">
      <w:pPr>
        <w:pStyle w:val="Pealkiri31"/>
        <w:jc w:val="both"/>
      </w:pPr>
      <w:r>
        <w:t xml:space="preserve">Erametsa omanik </w:t>
      </w:r>
      <w:r w:rsidRPr="00476C29">
        <w:t>esitab arve vaid elektrooniliselt. Arve esitamiseks tuleb kasutada elektrooniliste arvete esitamiseks mõeldud raamatupidamistarkvara või raamatupidamistarkvara E-</w:t>
      </w:r>
      <w:proofErr w:type="spellStart"/>
      <w:r w:rsidRPr="00476C29">
        <w:t>arveldaja</w:t>
      </w:r>
      <w:proofErr w:type="spellEnd"/>
      <w:r w:rsidRPr="00476C29">
        <w:t xml:space="preserve">, mis asub ettevõtjaportaalis </w:t>
      </w:r>
      <w:hyperlink r:id="rId9" w:history="1">
        <w:r w:rsidR="00A21970" w:rsidRPr="00DC754F">
          <w:rPr>
            <w:rStyle w:val="Hperlink"/>
          </w:rPr>
          <w:t>https://www.rik.ee/et/e-arveldaja</w:t>
        </w:r>
      </w:hyperlink>
      <w:r w:rsidR="00A21970">
        <w:t xml:space="preserve"> </w:t>
      </w:r>
      <w:r w:rsidRPr="00476C29">
        <w:t xml:space="preserve">, </w:t>
      </w:r>
      <w:r w:rsidRPr="00A21970">
        <w:rPr>
          <w:u w:val="single"/>
        </w:rPr>
        <w:t>märkides arve selgitusse käesoleva lepingu numbri</w:t>
      </w:r>
      <w:r w:rsidRPr="00476C29">
        <w:t>.</w:t>
      </w:r>
    </w:p>
    <w:p w14:paraId="623FB092" w14:textId="77777777" w:rsidR="00A948FD" w:rsidRDefault="00A948FD">
      <w:pPr>
        <w:jc w:val="both"/>
      </w:pPr>
    </w:p>
    <w:p w14:paraId="4065BC7D" w14:textId="77777777" w:rsidR="00A948FD" w:rsidRPr="00CE2BDF" w:rsidRDefault="00A948FD" w:rsidP="00CE2BDF">
      <w:pPr>
        <w:pStyle w:val="Pealkiri11"/>
        <w:rPr>
          <w:b/>
        </w:rPr>
      </w:pPr>
      <w:r w:rsidRPr="00CE2BDF">
        <w:rPr>
          <w:b/>
        </w:rPr>
        <w:t>Erametsa kasutamise tähtaeg</w:t>
      </w:r>
    </w:p>
    <w:p w14:paraId="19FCCD05" w14:textId="18D5EEA3" w:rsidR="00F93AC1" w:rsidRDefault="00A948FD" w:rsidP="00CE2BDF">
      <w:pPr>
        <w:pStyle w:val="Pealkiri11"/>
        <w:numPr>
          <w:ilvl w:val="0"/>
          <w:numId w:val="0"/>
        </w:numPr>
        <w:ind w:left="432"/>
        <w:rPr>
          <w:b/>
          <w:bCs/>
          <w:sz w:val="28"/>
        </w:rPr>
      </w:pPr>
      <w:r>
        <w:t xml:space="preserve">RMK-l on õigus kasutada erametsa </w:t>
      </w:r>
      <w:r w:rsidR="0027095D">
        <w:t>laoplatsi</w:t>
      </w:r>
      <w:r w:rsidR="00453A1E">
        <w:t xml:space="preserve"> l</w:t>
      </w:r>
      <w:r>
        <w:t xml:space="preserve">epingu punktis 1.1. nimetatud </w:t>
      </w:r>
      <w:r w:rsidR="00F356EE">
        <w:t>alates</w:t>
      </w:r>
      <w:r w:rsidRPr="00BA5382">
        <w:t xml:space="preserve"> </w:t>
      </w:r>
      <w:r w:rsidR="00F356EE">
        <w:rPr>
          <w:rFonts w:eastAsia="Calibri"/>
        </w:rPr>
        <w:t>lepingu allkirja</w:t>
      </w:r>
      <w:r w:rsidR="00701AF9">
        <w:rPr>
          <w:rFonts w:eastAsia="Calibri"/>
        </w:rPr>
        <w:t>stamisest</w:t>
      </w:r>
      <w:r w:rsidR="00476C29">
        <w:rPr>
          <w:rFonts w:eastAsia="Calibri"/>
        </w:rPr>
        <w:t xml:space="preserve"> kuni 15.04.2026.</w:t>
      </w:r>
    </w:p>
    <w:p w14:paraId="125208D8" w14:textId="77777777" w:rsidR="00A948FD" w:rsidRDefault="00A948FD">
      <w:pPr>
        <w:jc w:val="both"/>
        <w:rPr>
          <w:b/>
          <w:bCs/>
        </w:rPr>
      </w:pPr>
    </w:p>
    <w:p w14:paraId="7029F9A4" w14:textId="77777777" w:rsidR="00A948FD" w:rsidRPr="00CE2BDF" w:rsidRDefault="00A948FD" w:rsidP="00CE2BDF">
      <w:pPr>
        <w:pStyle w:val="Pealkiri11"/>
        <w:rPr>
          <w:b/>
        </w:rPr>
      </w:pPr>
      <w:r w:rsidRPr="00CE2BDF">
        <w:rPr>
          <w:b/>
        </w:rPr>
        <w:t>Poolte tegevus</w:t>
      </w:r>
    </w:p>
    <w:p w14:paraId="155B0B1B" w14:textId="77777777" w:rsidR="00A948FD" w:rsidRPr="00CE2BDF" w:rsidRDefault="00A948FD" w:rsidP="00CE2BDF">
      <w:pPr>
        <w:pStyle w:val="Pealkiri21"/>
        <w:rPr>
          <w:u w:val="single"/>
        </w:rPr>
      </w:pPr>
      <w:r w:rsidRPr="00CE2BDF">
        <w:t>RMK kohustub:</w:t>
      </w:r>
    </w:p>
    <w:p w14:paraId="60C5CE78" w14:textId="3FAE9312" w:rsidR="00A948FD" w:rsidRDefault="00A948FD" w:rsidP="00CE2BDF">
      <w:pPr>
        <w:pStyle w:val="Pealkiri31"/>
      </w:pPr>
      <w:r w:rsidRPr="008B6334">
        <w:t>kirjalikult taotlema</w:t>
      </w:r>
      <w:r>
        <w:t xml:space="preserve"> erametsa omanikult luba erametsa kasutamiseks   metsamaterjali ladustamise asukoha </w:t>
      </w:r>
    </w:p>
    <w:p w14:paraId="1F8EAC42" w14:textId="77777777" w:rsidR="00A948FD" w:rsidRPr="00F93AC1" w:rsidRDefault="00A948FD" w:rsidP="00CE2BDF">
      <w:pPr>
        <w:pStyle w:val="Pealkiri31"/>
      </w:pPr>
      <w:r>
        <w:t xml:space="preserve">kinni </w:t>
      </w:r>
      <w:r w:rsidRPr="00F93AC1">
        <w:t xml:space="preserve">pidama </w:t>
      </w:r>
      <w:hyperlink r:id="rId10" w:history="1">
        <w:r w:rsidR="00811951" w:rsidRPr="00CE2BDF">
          <w:rPr>
            <w:rStyle w:val="Hperlink"/>
            <w:color w:val="auto"/>
            <w:u w:val="none"/>
          </w:rPr>
          <w:t>tuleohutuse seaduse</w:t>
        </w:r>
      </w:hyperlink>
      <w:r w:rsidR="00811951" w:rsidRPr="00F93AC1">
        <w:t xml:space="preserve"> nõuetest; </w:t>
      </w:r>
    </w:p>
    <w:p w14:paraId="3F733193" w14:textId="77777777" w:rsidR="00A948FD" w:rsidRDefault="00A948FD" w:rsidP="00CE2BDF">
      <w:pPr>
        <w:pStyle w:val="Pealkiri31"/>
      </w:pPr>
      <w:r>
        <w:t>k</w:t>
      </w:r>
      <w:r w:rsidR="00F93AC1">
        <w:t>asutama erametsa ning metsateid</w:t>
      </w:r>
      <w:r>
        <w:t xml:space="preserve"> ja sihte viisil, millega püütakse võimalikult ära hoida kahjustusi pinnasele; </w:t>
      </w:r>
    </w:p>
    <w:p w14:paraId="4141A6D3" w14:textId="77777777" w:rsidR="00CE2BDF" w:rsidRDefault="00A948FD" w:rsidP="00BE38CF">
      <w:pPr>
        <w:pStyle w:val="Pealkiri31"/>
      </w:pPr>
      <w:r>
        <w:t>metsatulekahju, keskkonnareostuse või keskkonnakaitsenõuete rikkumiste</w:t>
      </w:r>
      <w:r w:rsidR="00BE38CF">
        <w:t xml:space="preserve"> </w:t>
      </w:r>
      <w:r>
        <w:t>avastamisel informeerima viivitamatult erametsa omanikku, päästeameti häirekeskust  ja keskkonnateenistust;</w:t>
      </w:r>
    </w:p>
    <w:p w14:paraId="0EA9BF00" w14:textId="77777777" w:rsidR="00A948FD" w:rsidRDefault="00A948FD" w:rsidP="00CE2BDF">
      <w:pPr>
        <w:pStyle w:val="Pealkiri31"/>
      </w:pPr>
      <w:r>
        <w:t xml:space="preserve">pärast väljaveo lõppu hiljemalt 5 </w:t>
      </w:r>
      <w:r w:rsidR="00A3211B">
        <w:t xml:space="preserve">(viie) </w:t>
      </w:r>
      <w:r>
        <w:t>kalendripäeva joo</w:t>
      </w:r>
      <w:r w:rsidR="00F93AC1">
        <w:t xml:space="preserve">ksul koristama metsateedelt ja </w:t>
      </w:r>
      <w:r>
        <w:t xml:space="preserve">sihtidelt raiejäätmed (oksad, koorepuru jms) ning muud jäätmed, tasandama rööpad, kinni ajama augud ning taastama tee katte; </w:t>
      </w:r>
    </w:p>
    <w:p w14:paraId="21112E61" w14:textId="77777777" w:rsidR="00F93AC1" w:rsidRDefault="00A948FD" w:rsidP="00CE2BDF">
      <w:pPr>
        <w:pStyle w:val="Pealkiri31"/>
      </w:pPr>
      <w:r>
        <w:t>hüvitama erametsa omanikule kõik metsamaterjali väljaveoga tekitatud kahjud.</w:t>
      </w:r>
    </w:p>
    <w:p w14:paraId="2B2D0EBD" w14:textId="77777777" w:rsidR="00A948FD" w:rsidRPr="008B6334" w:rsidRDefault="00A948FD" w:rsidP="00CE2BDF">
      <w:pPr>
        <w:pStyle w:val="Pealkiri21"/>
        <w:rPr>
          <w:b/>
        </w:rPr>
      </w:pPr>
      <w:r w:rsidRPr="008B6334">
        <w:t>RMK-l on keelatud:</w:t>
      </w:r>
    </w:p>
    <w:p w14:paraId="7A9B37C8" w14:textId="77777777" w:rsidR="00A948FD" w:rsidRDefault="00F93AC1" w:rsidP="00CE2BDF">
      <w:pPr>
        <w:pStyle w:val="Pealkiri31"/>
      </w:pPr>
      <w:proofErr w:type="spellStart"/>
      <w:r>
        <w:lastRenderedPageBreak/>
        <w:t>saastad</w:t>
      </w:r>
      <w:r w:rsidR="00A948FD">
        <w:t>a</w:t>
      </w:r>
      <w:proofErr w:type="spellEnd"/>
      <w:r w:rsidR="00A948FD">
        <w:t xml:space="preserve"> põhjavett, pinnaveekogusid ja pinnast naftasaadustega ja teiste keskkonnaohtlike ainetega ning nende jääkidega, mis võivad ohustada elanikkonda, loomastikku ja taimestikku, samuti </w:t>
      </w:r>
      <w:proofErr w:type="spellStart"/>
      <w:r w:rsidR="00A948FD">
        <w:t>prahistada</w:t>
      </w:r>
      <w:proofErr w:type="spellEnd"/>
      <w:r w:rsidR="00A948FD">
        <w:t xml:space="preserve"> metsa olmejäätmete või remondi-jääkidega; </w:t>
      </w:r>
    </w:p>
    <w:p w14:paraId="2FB7ECAB" w14:textId="77777777" w:rsidR="00A948FD" w:rsidRPr="00CE2BDF" w:rsidRDefault="00A948FD" w:rsidP="00CE2BDF">
      <w:pPr>
        <w:pStyle w:val="Pealkiri31"/>
        <w:rPr>
          <w:b/>
          <w:bCs/>
          <w:u w:val="single"/>
        </w:rPr>
      </w:pPr>
      <w:r>
        <w:t xml:space="preserve">tegevus, mis või tekitada metsatulekahju. Kui metsa kasutamine on keelatud kohaliku omavalitsuse täitevorgani poolt erakordselt suure tuleohu tõttu, on metsa väljavedu keelatud. </w:t>
      </w:r>
    </w:p>
    <w:p w14:paraId="3DFF1D16" w14:textId="77777777" w:rsidR="00A948FD" w:rsidRPr="00CE2BDF" w:rsidRDefault="00BA5382" w:rsidP="00CE2BDF">
      <w:pPr>
        <w:pStyle w:val="Pealkiri21"/>
        <w:rPr>
          <w:b/>
          <w:bCs/>
        </w:rPr>
      </w:pPr>
      <w:r w:rsidRPr="00CE2BDF">
        <w:rPr>
          <w:bCs/>
        </w:rPr>
        <w:t xml:space="preserve">Erametsa omanikul on </w:t>
      </w:r>
      <w:r w:rsidR="00A948FD" w:rsidRPr="00CE2BDF">
        <w:rPr>
          <w:bCs/>
        </w:rPr>
        <w:t xml:space="preserve">õigus </w:t>
      </w:r>
      <w:r w:rsidR="00A948FD" w:rsidRPr="008B6334">
        <w:t>tulekaitse kaalutlustel, metsa ökosüsteemi või</w:t>
      </w:r>
      <w:r w:rsidR="00A948FD">
        <w:t xml:space="preserve"> sihtide, teede ja teiste rajatiste kaitseks peatada või keelata RMK-l metsa, sihtide, teede ja teiste rajatiste kasutamine, kui ilmastikutingimused ei võimalda metsa või rajatisi kasutada ilma metsa või rajatisi kahjustamata või ohtu seadmata</w:t>
      </w:r>
      <w:r w:rsidR="00A948FD" w:rsidRPr="00CE2BDF">
        <w:rPr>
          <w:b/>
          <w:bCs/>
        </w:rPr>
        <w:t xml:space="preserve">. </w:t>
      </w:r>
    </w:p>
    <w:p w14:paraId="7F0B9AF9" w14:textId="77777777" w:rsidR="00A948FD" w:rsidRPr="00CE2BDF" w:rsidRDefault="00A948FD">
      <w:pPr>
        <w:jc w:val="both"/>
        <w:rPr>
          <w:b/>
          <w:bCs/>
        </w:rPr>
      </w:pPr>
    </w:p>
    <w:p w14:paraId="7B453552" w14:textId="77777777" w:rsidR="00A948FD" w:rsidRPr="00CE2BDF" w:rsidRDefault="00A948FD" w:rsidP="00CE2BDF">
      <w:pPr>
        <w:pStyle w:val="Pealkiri11"/>
        <w:rPr>
          <w:b/>
        </w:rPr>
      </w:pPr>
      <w:r w:rsidRPr="00CE2BDF">
        <w:rPr>
          <w:b/>
        </w:rPr>
        <w:t>Kahjude kindlaksmääramine ja hüvitamine</w:t>
      </w:r>
    </w:p>
    <w:p w14:paraId="291B762A" w14:textId="34A3849B" w:rsidR="00A948FD" w:rsidRDefault="00F93AC1" w:rsidP="00CE2BDF">
      <w:pPr>
        <w:pStyle w:val="Pealkiri11"/>
        <w:numPr>
          <w:ilvl w:val="0"/>
          <w:numId w:val="0"/>
        </w:numPr>
        <w:ind w:left="432"/>
      </w:pPr>
      <w:r>
        <w:t xml:space="preserve">Pärast </w:t>
      </w:r>
      <w:r w:rsidR="00A6564E">
        <w:t xml:space="preserve">igakordset </w:t>
      </w:r>
      <w:r>
        <w:t>väljaveo lõpetamist ja l</w:t>
      </w:r>
      <w:r w:rsidR="00A948FD">
        <w:t>epingu punktis 3.1.5 nimetatud</w:t>
      </w:r>
      <w:r w:rsidR="008553C7">
        <w:t xml:space="preserve"> tööde teostamist kontrollivad p</w:t>
      </w:r>
      <w:r w:rsidR="00A948FD">
        <w:t>ooled erametsa kasutamist ning koostavad vajadusel kahepoolse akti, milles fiks</w:t>
      </w:r>
      <w:r w:rsidR="00DB310A">
        <w:t>eerivad metsa seisundi väljaveo</w:t>
      </w:r>
      <w:r w:rsidR="00A948FD">
        <w:t xml:space="preserve"> lõppedes, sealhulgas avastatud metsakahjustused, kahjustuste likvideerimis</w:t>
      </w:r>
      <w:r w:rsidR="005F2B76">
        <w:t>.</w:t>
      </w:r>
    </w:p>
    <w:p w14:paraId="1D90E7FA" w14:textId="77777777" w:rsidR="007A08CA" w:rsidRDefault="007A08CA">
      <w:pPr>
        <w:jc w:val="both"/>
      </w:pPr>
    </w:p>
    <w:p w14:paraId="5B201692" w14:textId="77777777" w:rsidR="007A08CA" w:rsidRPr="00CE2BDF" w:rsidRDefault="007A08CA" w:rsidP="00CE2BDF">
      <w:pPr>
        <w:pStyle w:val="Pealkiri11"/>
        <w:rPr>
          <w:b/>
        </w:rPr>
      </w:pPr>
      <w:r w:rsidRPr="00CE2BDF">
        <w:rPr>
          <w:b/>
        </w:rPr>
        <w:t>Teadete esitamine</w:t>
      </w:r>
    </w:p>
    <w:p w14:paraId="790EB414" w14:textId="77777777" w:rsidR="007A08CA" w:rsidRDefault="007A08CA" w:rsidP="00CE2BDF">
      <w:pPr>
        <w:pStyle w:val="Pealkiri21"/>
      </w:pPr>
      <w:r>
        <w:t>Lepinguga seotud teated edastatakse telefoni teel või e-kirja teel poole lepingus märgitud e-posti aadressile. Kontaktandmete muutusest on pool kohustatud koheselt informeerima teist poolt.</w:t>
      </w:r>
    </w:p>
    <w:p w14:paraId="441F69B0" w14:textId="77777777" w:rsidR="007A08CA" w:rsidRDefault="007A08CA" w:rsidP="00CE2BDF">
      <w:pPr>
        <w:pStyle w:val="Pealkiri21"/>
      </w:pPr>
      <w:r>
        <w:t xml:space="preserve">E-kirja teel edastatud teated peetakse </w:t>
      </w:r>
      <w:proofErr w:type="spellStart"/>
      <w:r>
        <w:t>kättesaaduks</w:t>
      </w:r>
      <w:proofErr w:type="spellEnd"/>
      <w:r>
        <w:t xml:space="preserve"> alates teate edastamisele järgnevast tööpäevast.</w:t>
      </w:r>
    </w:p>
    <w:p w14:paraId="042659AF" w14:textId="77777777" w:rsidR="007A08CA" w:rsidRDefault="007A08CA" w:rsidP="00CE2BDF">
      <w:pPr>
        <w:pStyle w:val="Pealkiri21"/>
      </w:pPr>
      <w:r>
        <w:t>Lepingust taganemise või lepingu ülesütlemise avaldused ning lepingu rikkumisel teisele poolele esitatavad nõudekirjad peavad olema kirjalikus vormis. Kirjaliku vormiga on võrdsustatud digitaalselt allkirjastatud elektrooniline dokument.</w:t>
      </w:r>
    </w:p>
    <w:p w14:paraId="4E4B52C2" w14:textId="77777777" w:rsidR="007A08CA" w:rsidRDefault="007A08CA" w:rsidP="007A08CA">
      <w:pPr>
        <w:jc w:val="both"/>
      </w:pPr>
    </w:p>
    <w:p w14:paraId="3AB2C18E" w14:textId="77777777" w:rsidR="007A08CA" w:rsidRPr="00CE2BDF" w:rsidRDefault="007A08CA" w:rsidP="00CE2BDF">
      <w:pPr>
        <w:pStyle w:val="Pealkiri11"/>
        <w:rPr>
          <w:b/>
        </w:rPr>
      </w:pPr>
      <w:r w:rsidRPr="00CE2BDF">
        <w:rPr>
          <w:b/>
        </w:rPr>
        <w:t>Poolte kontaktisikud</w:t>
      </w:r>
    </w:p>
    <w:p w14:paraId="76B83FB2" w14:textId="4DF6F71C" w:rsidR="007A08CA" w:rsidRDefault="007A08CA" w:rsidP="00CE2BDF">
      <w:pPr>
        <w:pStyle w:val="Pealkiri21"/>
      </w:pPr>
      <w:r>
        <w:t xml:space="preserve">RMK määrab käesoleva lepingu täitmise eest vastutavaks isikuks </w:t>
      </w:r>
      <w:r w:rsidR="00476C29">
        <w:t xml:space="preserve">praaker </w:t>
      </w:r>
      <w:r w:rsidR="004F39D5">
        <w:t>Sule</w:t>
      </w:r>
      <w:r w:rsidR="003E33B7">
        <w:t xml:space="preserve">v </w:t>
      </w:r>
      <w:proofErr w:type="spellStart"/>
      <w:r w:rsidR="003E33B7">
        <w:t>Tänavi</w:t>
      </w:r>
      <w:proofErr w:type="spellEnd"/>
      <w:r w:rsidR="00EF048F">
        <w:t xml:space="preserve">, </w:t>
      </w:r>
      <w:hyperlink r:id="rId11" w:history="1">
        <w:r w:rsidR="00476C29" w:rsidRPr="00DC754F">
          <w:rPr>
            <w:rStyle w:val="Hperlink"/>
          </w:rPr>
          <w:t>sulev.tanav@rmk.ee</w:t>
        </w:r>
      </w:hyperlink>
      <w:r w:rsidR="00476C29">
        <w:t xml:space="preserve"> </w:t>
      </w:r>
      <w:r>
        <w:t xml:space="preserve"> tel </w:t>
      </w:r>
      <w:r w:rsidR="00AA6DB4">
        <w:t>50</w:t>
      </w:r>
      <w:r w:rsidR="00FE6C41">
        <w:t>9</w:t>
      </w:r>
      <w:r w:rsidR="00AA6DB4">
        <w:t>8492</w:t>
      </w:r>
      <w:r>
        <w:t xml:space="preserve"> </w:t>
      </w:r>
    </w:p>
    <w:p w14:paraId="199411AD" w14:textId="3FABFC48" w:rsidR="007A08CA" w:rsidRDefault="007A08CA" w:rsidP="0090542D">
      <w:pPr>
        <w:pStyle w:val="Pealkiri21"/>
        <w:jc w:val="both"/>
      </w:pPr>
      <w:r>
        <w:t xml:space="preserve">Erametsa omanik määrab oma esindajaks käesoleva lepingu täitmise kontrollimisel, ja esilekerkivate probleemide lahendamise </w:t>
      </w:r>
      <w:r w:rsidR="00F3149F">
        <w:t>Raido Rahusoo</w:t>
      </w:r>
      <w:r>
        <w:t>, e-post</w:t>
      </w:r>
      <w:r w:rsidR="00E528D8" w:rsidRPr="00E528D8">
        <w:t xml:space="preserve"> </w:t>
      </w:r>
      <w:r w:rsidR="00E528D8">
        <w:t>pohjamaavara@gmail.com</w:t>
      </w:r>
      <w:r>
        <w:t xml:space="preserve"> tel</w:t>
      </w:r>
      <w:r w:rsidR="00EF14F6">
        <w:t>.</w:t>
      </w:r>
      <w:r>
        <w:t xml:space="preserve"> </w:t>
      </w:r>
      <w:r w:rsidR="000D0AFA" w:rsidRPr="000D0AFA">
        <w:t>5059337</w:t>
      </w:r>
    </w:p>
    <w:p w14:paraId="2C8B981B" w14:textId="77777777" w:rsidR="003B5414" w:rsidRDefault="003B5414" w:rsidP="003B5414">
      <w:pPr>
        <w:pStyle w:val="Pealkiri21"/>
        <w:numPr>
          <w:ilvl w:val="0"/>
          <w:numId w:val="0"/>
        </w:numPr>
        <w:ind w:left="576"/>
        <w:jc w:val="both"/>
      </w:pPr>
    </w:p>
    <w:p w14:paraId="6076CF0C" w14:textId="77777777" w:rsidR="007A08CA" w:rsidRPr="00CE2BDF" w:rsidRDefault="007A08CA" w:rsidP="00CE2BDF">
      <w:pPr>
        <w:pStyle w:val="Pealkiri11"/>
        <w:rPr>
          <w:b/>
        </w:rPr>
      </w:pPr>
      <w:r w:rsidRPr="00CE2BDF">
        <w:rPr>
          <w:b/>
        </w:rPr>
        <w:t xml:space="preserve">Lõppsätted </w:t>
      </w:r>
    </w:p>
    <w:p w14:paraId="48F1D7D9" w14:textId="77777777" w:rsidR="007A08CA" w:rsidRDefault="007A08CA" w:rsidP="00CE2BDF">
      <w:pPr>
        <w:pStyle w:val="Pealkiri21"/>
      </w:pPr>
      <w:r>
        <w:t xml:space="preserve">RMK vastutab käesoleva lepingu mittenõuetekohase täitmise või täitmatajätmise tagajärjel tekkinud kahju eest täies ulatuses. </w:t>
      </w:r>
    </w:p>
    <w:p w14:paraId="00F28D88" w14:textId="77777777" w:rsidR="007A08CA" w:rsidRDefault="007A08CA" w:rsidP="00CE2BDF">
      <w:pPr>
        <w:pStyle w:val="Pealkiri21"/>
      </w:pPr>
      <w:r>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742C4AE2" w14:textId="77777777" w:rsidR="007A08CA" w:rsidRDefault="007A08CA" w:rsidP="00CE2BDF">
      <w:pPr>
        <w:pStyle w:val="Pealkiri21"/>
      </w:pPr>
      <w:r>
        <w:t>Lepingu või juba jõustunud lepingu lisade muutmine ja täiendamine vormistatakse lepingu lisana.</w:t>
      </w:r>
    </w:p>
    <w:p w14:paraId="535EABE8" w14:textId="77777777" w:rsidR="007A08CA" w:rsidRDefault="007A08CA" w:rsidP="00CE2BDF">
      <w:pPr>
        <w:pStyle w:val="Pealkiri21"/>
      </w:pPr>
      <w:r>
        <w:t>Lepingu täitmisel tekkivad lahkarvamused lahendatakse läbirääkimiste teel, läbirääkimiste käigus kokkuleppele mittejõudmisel lahendatakse vaidlusküsimused vastavalt õigusaktidele.</w:t>
      </w:r>
    </w:p>
    <w:p w14:paraId="71F5D372" w14:textId="6F38D7C1" w:rsidR="00A948FD" w:rsidRDefault="00CF19C4" w:rsidP="00CE2BDF">
      <w:pPr>
        <w:pStyle w:val="Pealkiri21"/>
      </w:pPr>
      <w:sdt>
        <w:sdtPr>
          <w:id w:val="-189151537"/>
          <w:placeholder>
            <w:docPart w:val="B6138B92900C4254ACD4943C7080A11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D45547">
            <w:t>Leping on allkirjastatud digitaalselt.</w:t>
          </w:r>
        </w:sdtContent>
      </w:sdt>
    </w:p>
    <w:p w14:paraId="7EBDB964" w14:textId="77777777" w:rsidR="00F93AC1" w:rsidRDefault="00F93AC1">
      <w:pPr>
        <w:jc w:val="both"/>
      </w:pPr>
    </w:p>
    <w:p w14:paraId="4F7E30A1" w14:textId="77777777" w:rsidR="00037296" w:rsidRDefault="00037296">
      <w:pPr>
        <w:jc w:val="both"/>
      </w:pPr>
    </w:p>
    <w:p w14:paraId="581E5524" w14:textId="77777777" w:rsidR="003B5414" w:rsidRDefault="003B5414">
      <w:pPr>
        <w:jc w:val="both"/>
      </w:pPr>
    </w:p>
    <w:p w14:paraId="24F83328" w14:textId="77777777" w:rsidR="003B5414" w:rsidRDefault="003B5414">
      <w:pPr>
        <w:jc w:val="both"/>
      </w:pPr>
    </w:p>
    <w:p w14:paraId="0DF2380B" w14:textId="77777777" w:rsidR="003B5414" w:rsidRDefault="003B5414">
      <w:pPr>
        <w:jc w:val="both"/>
      </w:pPr>
    </w:p>
    <w:p w14:paraId="5BA8C1D6" w14:textId="3020AB98" w:rsidR="00A948FD" w:rsidRDefault="00F93AC1" w:rsidP="00C51E8F">
      <w:pPr>
        <w:pStyle w:val="Kehatekst"/>
      </w:pPr>
      <w:r>
        <w:t>Poolte andmed ja allkirjad</w:t>
      </w:r>
    </w:p>
    <w:p w14:paraId="383A2792" w14:textId="77777777" w:rsidR="008B0E62" w:rsidRDefault="008B0E62" w:rsidP="00C51E8F">
      <w:pPr>
        <w:pStyle w:val="Kehatekst"/>
        <w:rPr>
          <w:bCs w:val="0"/>
        </w:rPr>
      </w:pPr>
    </w:p>
    <w:tbl>
      <w:tblPr>
        <w:tblW w:w="0" w:type="auto"/>
        <w:tblInd w:w="70" w:type="dxa"/>
        <w:tblCellMar>
          <w:left w:w="70" w:type="dxa"/>
          <w:right w:w="70" w:type="dxa"/>
        </w:tblCellMar>
        <w:tblLook w:val="0000" w:firstRow="0" w:lastRow="0" w:firstColumn="0" w:lastColumn="0" w:noHBand="0" w:noVBand="0"/>
      </w:tblPr>
      <w:tblGrid>
        <w:gridCol w:w="4253"/>
        <w:gridCol w:w="3882"/>
      </w:tblGrid>
      <w:tr w:rsidR="00F908D6" w14:paraId="75D56466" w14:textId="77777777" w:rsidTr="00F908D6">
        <w:trPr>
          <w:trHeight w:val="231"/>
        </w:trPr>
        <w:tc>
          <w:tcPr>
            <w:tcW w:w="4253" w:type="dxa"/>
            <w:vAlign w:val="bottom"/>
          </w:tcPr>
          <w:p w14:paraId="74211AB6" w14:textId="77777777" w:rsidR="00F908D6" w:rsidRPr="00F908D6" w:rsidRDefault="00F908D6" w:rsidP="00F908D6">
            <w:pPr>
              <w:tabs>
                <w:tab w:val="left" w:pos="4320"/>
              </w:tabs>
              <w:rPr>
                <w:b/>
              </w:rPr>
            </w:pPr>
            <w:r w:rsidRPr="00F908D6">
              <w:rPr>
                <w:b/>
              </w:rPr>
              <w:lastRenderedPageBreak/>
              <w:t>RMK</w:t>
            </w:r>
          </w:p>
        </w:tc>
        <w:tc>
          <w:tcPr>
            <w:tcW w:w="3882" w:type="dxa"/>
            <w:vAlign w:val="bottom"/>
          </w:tcPr>
          <w:p w14:paraId="350AAE81" w14:textId="77777777" w:rsidR="00F908D6" w:rsidRPr="00F908D6" w:rsidRDefault="00F908D6" w:rsidP="00F908D6">
            <w:pPr>
              <w:tabs>
                <w:tab w:val="left" w:pos="4320"/>
              </w:tabs>
              <w:rPr>
                <w:b/>
              </w:rPr>
            </w:pPr>
            <w:r w:rsidRPr="00F908D6">
              <w:rPr>
                <w:b/>
              </w:rPr>
              <w:t>Erametsa omanik</w:t>
            </w:r>
          </w:p>
        </w:tc>
      </w:tr>
      <w:tr w:rsidR="00F908D6" w14:paraId="3D35520C" w14:textId="77777777" w:rsidTr="00F908D6">
        <w:trPr>
          <w:trHeight w:val="231"/>
        </w:trPr>
        <w:tc>
          <w:tcPr>
            <w:tcW w:w="4253" w:type="dxa"/>
            <w:vAlign w:val="bottom"/>
          </w:tcPr>
          <w:p w14:paraId="16799F95" w14:textId="77777777" w:rsidR="00F908D6" w:rsidRDefault="00F908D6" w:rsidP="00F908D6">
            <w:pPr>
              <w:tabs>
                <w:tab w:val="left" w:pos="4320"/>
              </w:tabs>
            </w:pPr>
          </w:p>
        </w:tc>
        <w:tc>
          <w:tcPr>
            <w:tcW w:w="3882" w:type="dxa"/>
            <w:vAlign w:val="bottom"/>
          </w:tcPr>
          <w:p w14:paraId="52EBDACA" w14:textId="77777777" w:rsidR="00C51E8F" w:rsidRDefault="00C51E8F" w:rsidP="00F908D6">
            <w:pPr>
              <w:tabs>
                <w:tab w:val="left" w:pos="4320"/>
              </w:tabs>
            </w:pPr>
          </w:p>
        </w:tc>
      </w:tr>
      <w:tr w:rsidR="00F908D6" w14:paraId="71EECBF1" w14:textId="77777777" w:rsidTr="00F908D6">
        <w:trPr>
          <w:trHeight w:val="231"/>
        </w:trPr>
        <w:tc>
          <w:tcPr>
            <w:tcW w:w="4253" w:type="dxa"/>
            <w:vAlign w:val="bottom"/>
          </w:tcPr>
          <w:p w14:paraId="419967F5" w14:textId="77777777" w:rsidR="00F908D6" w:rsidRPr="008C6C20" w:rsidRDefault="00F908D6" w:rsidP="00F908D6">
            <w:pPr>
              <w:tabs>
                <w:tab w:val="left" w:pos="4320"/>
              </w:tabs>
            </w:pPr>
            <w:r w:rsidRPr="008C6C20">
              <w:t>Riigimetsa Majandamise Keskus</w:t>
            </w:r>
          </w:p>
        </w:tc>
        <w:tc>
          <w:tcPr>
            <w:tcW w:w="3882" w:type="dxa"/>
            <w:vAlign w:val="bottom"/>
          </w:tcPr>
          <w:p w14:paraId="3535F46D" w14:textId="1BC37F8A" w:rsidR="00F908D6" w:rsidRPr="008C6C20" w:rsidRDefault="00E62EA1" w:rsidP="00F908D6">
            <w:pPr>
              <w:tabs>
                <w:tab w:val="left" w:pos="4320"/>
              </w:tabs>
            </w:pPr>
            <w:r>
              <w:t>Põhjamaa Vara OÜ</w:t>
            </w:r>
          </w:p>
        </w:tc>
      </w:tr>
      <w:tr w:rsidR="00F908D6" w14:paraId="608D4853" w14:textId="77777777" w:rsidTr="00F908D6">
        <w:trPr>
          <w:trHeight w:val="231"/>
        </w:trPr>
        <w:tc>
          <w:tcPr>
            <w:tcW w:w="4253" w:type="dxa"/>
            <w:vAlign w:val="bottom"/>
          </w:tcPr>
          <w:p w14:paraId="7112CE4A" w14:textId="77777777" w:rsidR="00F908D6" w:rsidRDefault="00F908D6" w:rsidP="00F908D6">
            <w:pPr>
              <w:tabs>
                <w:tab w:val="left" w:pos="4320"/>
              </w:tabs>
            </w:pPr>
            <w:r w:rsidRPr="008C6C20">
              <w:t>Registrikood 70004459</w:t>
            </w:r>
          </w:p>
        </w:tc>
        <w:tc>
          <w:tcPr>
            <w:tcW w:w="3882" w:type="dxa"/>
            <w:vAlign w:val="bottom"/>
          </w:tcPr>
          <w:p w14:paraId="7980E2E4" w14:textId="3750F23D" w:rsidR="00F908D6" w:rsidRPr="008C6C20" w:rsidRDefault="00022A63" w:rsidP="00F908D6">
            <w:pPr>
              <w:tabs>
                <w:tab w:val="left" w:pos="4320"/>
              </w:tabs>
            </w:pPr>
            <w:r>
              <w:t xml:space="preserve">Registrikood </w:t>
            </w:r>
            <w:r w:rsidR="00FC25C0">
              <w:t>14</w:t>
            </w:r>
            <w:r w:rsidR="00380C25">
              <w:t>248040</w:t>
            </w:r>
          </w:p>
        </w:tc>
      </w:tr>
      <w:tr w:rsidR="00F908D6" w14:paraId="5BDA0791" w14:textId="77777777" w:rsidTr="00F908D6">
        <w:trPr>
          <w:trHeight w:val="231"/>
        </w:trPr>
        <w:tc>
          <w:tcPr>
            <w:tcW w:w="4253" w:type="dxa"/>
            <w:vAlign w:val="bottom"/>
          </w:tcPr>
          <w:p w14:paraId="271C8FF7" w14:textId="77777777" w:rsidR="00F908D6" w:rsidRPr="008C6C20" w:rsidRDefault="005A091A" w:rsidP="00EA3CD4">
            <w:pPr>
              <w:tabs>
                <w:tab w:val="left" w:pos="4320"/>
              </w:tabs>
            </w:pPr>
            <w:r>
              <w:t xml:space="preserve">Mõisa/3, </w:t>
            </w:r>
            <w:r w:rsidR="00762A2F">
              <w:t>Sagadi küla,</w:t>
            </w:r>
            <w:r w:rsidR="00EA3CD4">
              <w:t xml:space="preserve"> Haljala</w:t>
            </w:r>
            <w:r w:rsidR="00762A2F">
              <w:t xml:space="preserve"> vald</w:t>
            </w:r>
          </w:p>
        </w:tc>
        <w:tc>
          <w:tcPr>
            <w:tcW w:w="3882" w:type="dxa"/>
            <w:vAlign w:val="bottom"/>
          </w:tcPr>
          <w:p w14:paraId="1392F751" w14:textId="6221BFF1" w:rsidR="00E7511D" w:rsidRDefault="00E7511D" w:rsidP="00E7511D">
            <w:pPr>
              <w:rPr>
                <w:color w:val="000000"/>
                <w:sz w:val="22"/>
                <w:szCs w:val="22"/>
              </w:rPr>
            </w:pPr>
          </w:p>
          <w:p w14:paraId="0DCBBB38" w14:textId="56D71023" w:rsidR="00F908D6" w:rsidRPr="008C6C20" w:rsidRDefault="00F908D6" w:rsidP="00F908D6">
            <w:pPr>
              <w:tabs>
                <w:tab w:val="left" w:pos="4320"/>
              </w:tabs>
            </w:pPr>
          </w:p>
        </w:tc>
      </w:tr>
      <w:tr w:rsidR="00F908D6" w14:paraId="0ED48FBC" w14:textId="77777777" w:rsidTr="00F908D6">
        <w:trPr>
          <w:trHeight w:val="231"/>
        </w:trPr>
        <w:tc>
          <w:tcPr>
            <w:tcW w:w="4253" w:type="dxa"/>
            <w:vAlign w:val="bottom"/>
          </w:tcPr>
          <w:p w14:paraId="566136AB" w14:textId="77777777" w:rsidR="00762A2F" w:rsidRPr="008C6C20" w:rsidRDefault="00EA3CD4" w:rsidP="00F908D6">
            <w:pPr>
              <w:tabs>
                <w:tab w:val="left" w:pos="4320"/>
              </w:tabs>
            </w:pPr>
            <w:r>
              <w:t xml:space="preserve">45403 </w:t>
            </w:r>
            <w:r w:rsidR="00762A2F">
              <w:t>Lääne-Viru maakond</w:t>
            </w:r>
          </w:p>
        </w:tc>
        <w:tc>
          <w:tcPr>
            <w:tcW w:w="3882" w:type="dxa"/>
            <w:vAlign w:val="bottom"/>
          </w:tcPr>
          <w:p w14:paraId="4CB5B08E" w14:textId="77777777" w:rsidR="006A6F9E" w:rsidRDefault="00F908D6" w:rsidP="006A6F9E">
            <w:pPr>
              <w:rPr>
                <w:lang w:val="en-GB" w:eastAsia="et-EE"/>
              </w:rPr>
            </w:pPr>
            <w:r w:rsidRPr="008C6C20">
              <w:t>Tel</w:t>
            </w:r>
            <w:r>
              <w:t>efon</w:t>
            </w:r>
            <w:r w:rsidRPr="008C6C20">
              <w:t xml:space="preserve"> </w:t>
            </w:r>
            <w:r w:rsidR="006A6F9E">
              <w:rPr>
                <w:lang w:val="en-GB"/>
              </w:rPr>
              <w:t>5059337</w:t>
            </w:r>
          </w:p>
          <w:p w14:paraId="6A7B14A9" w14:textId="71431F36" w:rsidR="00F908D6" w:rsidRPr="008C6C20" w:rsidRDefault="00F908D6" w:rsidP="00F908D6">
            <w:pPr>
              <w:tabs>
                <w:tab w:val="left" w:pos="4320"/>
              </w:tabs>
            </w:pPr>
          </w:p>
        </w:tc>
      </w:tr>
      <w:tr w:rsidR="00F908D6" w14:paraId="7B91D44B" w14:textId="77777777" w:rsidTr="00F908D6">
        <w:trPr>
          <w:trHeight w:val="231"/>
        </w:trPr>
        <w:tc>
          <w:tcPr>
            <w:tcW w:w="4253" w:type="dxa"/>
            <w:vAlign w:val="bottom"/>
          </w:tcPr>
          <w:p w14:paraId="0B9AC7D6" w14:textId="77777777" w:rsidR="00762A2F" w:rsidRDefault="00762A2F" w:rsidP="00F908D6">
            <w:pPr>
              <w:tabs>
                <w:tab w:val="left" w:pos="4320"/>
              </w:tabs>
            </w:pPr>
            <w:r>
              <w:t>Tel 676 7500</w:t>
            </w:r>
          </w:p>
        </w:tc>
        <w:tc>
          <w:tcPr>
            <w:tcW w:w="3882" w:type="dxa"/>
            <w:vAlign w:val="bottom"/>
          </w:tcPr>
          <w:p w14:paraId="4BF11A7C" w14:textId="7AE9AF7A" w:rsidR="00F908D6" w:rsidRPr="008C6C20" w:rsidRDefault="00F908D6" w:rsidP="00F908D6">
            <w:pPr>
              <w:tabs>
                <w:tab w:val="left" w:pos="4320"/>
              </w:tabs>
            </w:pPr>
            <w:r w:rsidRPr="008C6C20">
              <w:t>E-post</w:t>
            </w:r>
            <w:r w:rsidR="00630F09">
              <w:t xml:space="preserve">: </w:t>
            </w:r>
            <w:r w:rsidRPr="008C6C20">
              <w:t xml:space="preserve"> </w:t>
            </w:r>
            <w:r w:rsidR="00C14D2A">
              <w:t>pohjamaavara@gmail.com</w:t>
            </w:r>
          </w:p>
        </w:tc>
      </w:tr>
      <w:tr w:rsidR="00F908D6" w14:paraId="0CC215B7" w14:textId="77777777" w:rsidTr="00F908D6">
        <w:trPr>
          <w:trHeight w:val="231"/>
        </w:trPr>
        <w:tc>
          <w:tcPr>
            <w:tcW w:w="4253" w:type="dxa"/>
            <w:vAlign w:val="bottom"/>
          </w:tcPr>
          <w:p w14:paraId="248A4BDE" w14:textId="77777777" w:rsidR="00F908D6" w:rsidRDefault="00762A2F" w:rsidP="00F908D6">
            <w:pPr>
              <w:tabs>
                <w:tab w:val="left" w:pos="4320"/>
              </w:tabs>
            </w:pPr>
            <w:r>
              <w:t>E-post rmk@rmk.ee</w:t>
            </w:r>
          </w:p>
        </w:tc>
        <w:tc>
          <w:tcPr>
            <w:tcW w:w="3882" w:type="dxa"/>
            <w:vAlign w:val="bottom"/>
          </w:tcPr>
          <w:p w14:paraId="688F5177" w14:textId="21B630DD" w:rsidR="00CE0B03" w:rsidRDefault="00CE0B03" w:rsidP="00CE0B03">
            <w:pPr>
              <w:rPr>
                <w:color w:val="000000"/>
                <w:sz w:val="22"/>
                <w:szCs w:val="22"/>
              </w:rPr>
            </w:pPr>
          </w:p>
          <w:p w14:paraId="688D389F" w14:textId="77777777" w:rsidR="00F908D6" w:rsidRDefault="00F908D6" w:rsidP="00F908D6">
            <w:pPr>
              <w:tabs>
                <w:tab w:val="left" w:pos="4320"/>
              </w:tabs>
            </w:pPr>
          </w:p>
        </w:tc>
      </w:tr>
      <w:tr w:rsidR="00F908D6" w14:paraId="455D0334" w14:textId="77777777" w:rsidTr="00F908D6">
        <w:trPr>
          <w:trHeight w:val="231"/>
        </w:trPr>
        <w:tc>
          <w:tcPr>
            <w:tcW w:w="4253" w:type="dxa"/>
            <w:vAlign w:val="bottom"/>
          </w:tcPr>
          <w:p w14:paraId="0CC7BAD1" w14:textId="77777777" w:rsidR="00F908D6" w:rsidRDefault="00F908D6" w:rsidP="00F908D6">
            <w:pPr>
              <w:tabs>
                <w:tab w:val="left" w:pos="4320"/>
              </w:tabs>
            </w:pPr>
          </w:p>
        </w:tc>
        <w:tc>
          <w:tcPr>
            <w:tcW w:w="3882" w:type="dxa"/>
            <w:vAlign w:val="bottom"/>
          </w:tcPr>
          <w:p w14:paraId="65569347" w14:textId="77777777" w:rsidR="00F908D6" w:rsidRDefault="00F908D6" w:rsidP="00F908D6">
            <w:pPr>
              <w:tabs>
                <w:tab w:val="left" w:pos="4320"/>
              </w:tabs>
            </w:pPr>
          </w:p>
        </w:tc>
      </w:tr>
      <w:tr w:rsidR="00F908D6" w14:paraId="0EC2157F" w14:textId="77777777" w:rsidTr="00F908D6">
        <w:trPr>
          <w:trHeight w:val="231"/>
        </w:trPr>
        <w:tc>
          <w:tcPr>
            <w:tcW w:w="4253" w:type="dxa"/>
            <w:vAlign w:val="bottom"/>
          </w:tcPr>
          <w:p w14:paraId="1C50B7C3" w14:textId="2264F763" w:rsidR="00F908D6" w:rsidRDefault="00CF19C4" w:rsidP="00F908D6">
            <w:pPr>
              <w:tabs>
                <w:tab w:val="left" w:pos="4320"/>
              </w:tabs>
            </w:pPr>
            <w:sdt>
              <w:sdtPr>
                <w:id w:val="-1119672216"/>
                <w:placeholder>
                  <w:docPart w:val="3E0A038C08264BA181D59F97BE2CDF9F"/>
                </w:placeholder>
                <w:comboBox>
                  <w:listItem w:displayText=" " w:value=" "/>
                  <w:listItem w:displayText="(allkirjastatud digitaalselt)" w:value="(allkirjastatud digitaalselt)"/>
                </w:comboBox>
              </w:sdtPr>
              <w:sdtEndPr/>
              <w:sdtContent>
                <w:r w:rsidR="007510A4">
                  <w:t>(allkirjastatud digitaalselt)</w:t>
                </w:r>
              </w:sdtContent>
            </w:sdt>
          </w:p>
        </w:tc>
        <w:tc>
          <w:tcPr>
            <w:tcW w:w="3882" w:type="dxa"/>
            <w:vAlign w:val="bottom"/>
          </w:tcPr>
          <w:p w14:paraId="5FA66D75" w14:textId="31EBD5F7" w:rsidR="00F908D6" w:rsidRDefault="00CF19C4" w:rsidP="00F908D6">
            <w:pPr>
              <w:tabs>
                <w:tab w:val="left" w:pos="4320"/>
              </w:tabs>
            </w:pPr>
            <w:sdt>
              <w:sdtPr>
                <w:id w:val="861628443"/>
                <w:placeholder>
                  <w:docPart w:val="32D54F0463C44D6A87B89D0B7103F526"/>
                </w:placeholder>
                <w:comboBox>
                  <w:listItem w:displayText=" " w:value=" "/>
                  <w:listItem w:displayText="(allkirjastatud digitaalselt)" w:value="(allkirjastatud digitaalselt)"/>
                </w:comboBox>
              </w:sdtPr>
              <w:sdtEndPr/>
              <w:sdtContent>
                <w:r w:rsidR="00630F09">
                  <w:t>(allkirjastatud digitaalselt)</w:t>
                </w:r>
              </w:sdtContent>
            </w:sdt>
          </w:p>
        </w:tc>
      </w:tr>
      <w:tr w:rsidR="00F908D6" w14:paraId="74E53B15" w14:textId="77777777" w:rsidTr="00F908D6">
        <w:trPr>
          <w:trHeight w:val="231"/>
        </w:trPr>
        <w:tc>
          <w:tcPr>
            <w:tcW w:w="4253" w:type="dxa"/>
            <w:vAlign w:val="bottom"/>
          </w:tcPr>
          <w:p w14:paraId="46BF6381" w14:textId="77777777" w:rsidR="00F908D6" w:rsidRDefault="00F908D6" w:rsidP="00F908D6">
            <w:pPr>
              <w:tabs>
                <w:tab w:val="left" w:pos="4320"/>
              </w:tabs>
            </w:pPr>
          </w:p>
        </w:tc>
        <w:tc>
          <w:tcPr>
            <w:tcW w:w="3882" w:type="dxa"/>
            <w:vAlign w:val="bottom"/>
          </w:tcPr>
          <w:p w14:paraId="375938CF" w14:textId="77777777" w:rsidR="00F908D6" w:rsidRDefault="00F908D6" w:rsidP="00F908D6">
            <w:pPr>
              <w:tabs>
                <w:tab w:val="left" w:pos="4320"/>
              </w:tabs>
            </w:pPr>
          </w:p>
        </w:tc>
      </w:tr>
      <w:tr w:rsidR="00F908D6" w14:paraId="38FE09BF" w14:textId="77777777" w:rsidTr="00F908D6">
        <w:trPr>
          <w:trHeight w:val="231"/>
        </w:trPr>
        <w:tc>
          <w:tcPr>
            <w:tcW w:w="4253" w:type="dxa"/>
            <w:vAlign w:val="bottom"/>
          </w:tcPr>
          <w:p w14:paraId="19188553" w14:textId="77777777" w:rsidR="00F908D6" w:rsidRDefault="00F908D6" w:rsidP="00F908D6">
            <w:pPr>
              <w:tabs>
                <w:tab w:val="left" w:pos="4320"/>
              </w:tabs>
            </w:pPr>
          </w:p>
        </w:tc>
        <w:tc>
          <w:tcPr>
            <w:tcW w:w="3882" w:type="dxa"/>
            <w:vAlign w:val="bottom"/>
          </w:tcPr>
          <w:p w14:paraId="5CBF7BD2" w14:textId="77777777" w:rsidR="00F908D6" w:rsidRDefault="00F908D6" w:rsidP="00F908D6">
            <w:pPr>
              <w:tabs>
                <w:tab w:val="left" w:pos="4320"/>
              </w:tabs>
            </w:pPr>
          </w:p>
        </w:tc>
      </w:tr>
      <w:tr w:rsidR="00F908D6" w14:paraId="59801090" w14:textId="77777777" w:rsidTr="00F908D6">
        <w:trPr>
          <w:trHeight w:val="231"/>
        </w:trPr>
        <w:tc>
          <w:tcPr>
            <w:tcW w:w="4253" w:type="dxa"/>
            <w:vAlign w:val="bottom"/>
          </w:tcPr>
          <w:p w14:paraId="04C8B1CB" w14:textId="6CF02FF1" w:rsidR="00F908D6" w:rsidRDefault="00C94BA6" w:rsidP="00F908D6">
            <w:pPr>
              <w:tabs>
                <w:tab w:val="left" w:pos="4320"/>
              </w:tabs>
            </w:pPr>
            <w:r>
              <w:t>Einart Kask</w:t>
            </w:r>
          </w:p>
        </w:tc>
        <w:tc>
          <w:tcPr>
            <w:tcW w:w="3882" w:type="dxa"/>
            <w:vAlign w:val="bottom"/>
          </w:tcPr>
          <w:p w14:paraId="22595E36" w14:textId="04950578" w:rsidR="00F908D6" w:rsidRDefault="002A3181" w:rsidP="00F908D6">
            <w:pPr>
              <w:tabs>
                <w:tab w:val="left" w:pos="4320"/>
              </w:tabs>
            </w:pPr>
            <w:r>
              <w:t>Raido Rahusoo</w:t>
            </w:r>
          </w:p>
        </w:tc>
      </w:tr>
    </w:tbl>
    <w:p w14:paraId="21084113" w14:textId="77777777" w:rsidR="00A948FD" w:rsidRDefault="00A948FD">
      <w:pPr>
        <w:pStyle w:val="Pealkiri3"/>
        <w:rPr>
          <w:szCs w:val="18"/>
        </w:rPr>
      </w:pPr>
    </w:p>
    <w:sectPr w:rsidR="00A948FD" w:rsidSect="00F908D6">
      <w:type w:val="continuous"/>
      <w:pgSz w:w="11906" w:h="16838"/>
      <w:pgMar w:top="1077" w:right="709" w:bottom="107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CBB1" w14:textId="77777777" w:rsidR="00416A3A" w:rsidRDefault="00416A3A">
      <w:r>
        <w:separator/>
      </w:r>
    </w:p>
  </w:endnote>
  <w:endnote w:type="continuationSeparator" w:id="0">
    <w:p w14:paraId="1635123C" w14:textId="77777777" w:rsidR="00416A3A" w:rsidRDefault="0041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12A5" w14:textId="77777777" w:rsidR="00416A3A" w:rsidRDefault="00416A3A">
      <w:r>
        <w:separator/>
      </w:r>
    </w:p>
  </w:footnote>
  <w:footnote w:type="continuationSeparator" w:id="0">
    <w:p w14:paraId="237097C9" w14:textId="77777777" w:rsidR="00416A3A" w:rsidRDefault="0041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2A95" w14:textId="77777777" w:rsidR="006C2A7F" w:rsidRDefault="006C2A7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3CF36E0" w14:textId="77777777" w:rsidR="006C2A7F" w:rsidRDefault="006C2A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779134"/>
      <w:docPartObj>
        <w:docPartGallery w:val="Page Numbers (Top of Page)"/>
        <w:docPartUnique/>
      </w:docPartObj>
    </w:sdtPr>
    <w:sdtEndPr/>
    <w:sdtContent>
      <w:p w14:paraId="3DCE5DE8" w14:textId="77777777" w:rsidR="00F908D6" w:rsidRPr="006C2A7F" w:rsidRDefault="00F908D6" w:rsidP="00F908D6">
        <w:pPr>
          <w:pStyle w:val="Pis"/>
          <w:tabs>
            <w:tab w:val="clear" w:pos="4153"/>
            <w:tab w:val="center" w:pos="3544"/>
          </w:tabs>
          <w:jc w:val="right"/>
          <w:rPr>
            <w:rFonts w:ascii="Arial" w:hAnsi="Arial" w:cs="Arial"/>
            <w:b/>
            <w:sz w:val="17"/>
            <w:szCs w:val="17"/>
          </w:rPr>
        </w:pPr>
        <w:r>
          <w:fldChar w:fldCharType="begin"/>
        </w:r>
        <w:r>
          <w:instrText>PAGE   \* MERGEFORMAT</w:instrText>
        </w:r>
        <w:r>
          <w:fldChar w:fldCharType="separate"/>
        </w:r>
        <w:r w:rsidR="001F6692">
          <w:rPr>
            <w:noProof/>
          </w:rPr>
          <w:t>3</w:t>
        </w:r>
        <w:r>
          <w:fldChar w:fldCharType="end"/>
        </w:r>
        <w:r>
          <w:tab/>
        </w:r>
        <w:r w:rsidRPr="006C2A7F">
          <w:rPr>
            <w:rFonts w:ascii="Arial" w:hAnsi="Arial" w:cs="Arial"/>
            <w:b/>
            <w:sz w:val="17"/>
            <w:szCs w:val="17"/>
          </w:rPr>
          <w:t>ASUTUSESISESEKS KASUTAMISEKS</w:t>
        </w:r>
      </w:p>
      <w:p w14:paraId="30F570F0" w14:textId="77777777" w:rsidR="006C2A7F" w:rsidRPr="00F908D6" w:rsidRDefault="00CF19C4" w:rsidP="00F908D6">
        <w:pPr>
          <w:pStyle w:val="Pis"/>
          <w:tabs>
            <w:tab w:val="clear" w:pos="4153"/>
            <w:tab w:val="center" w:pos="4253"/>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15"/>
    <w:multiLevelType w:val="multilevel"/>
    <w:tmpl w:val="4352F6D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C26870"/>
    <w:multiLevelType w:val="multilevel"/>
    <w:tmpl w:val="AB926E8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843F54"/>
    <w:multiLevelType w:val="multilevel"/>
    <w:tmpl w:val="0A2C831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b w:val="0"/>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6"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9516145"/>
    <w:multiLevelType w:val="multilevel"/>
    <w:tmpl w:val="DA84BC4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B7C2D"/>
    <w:multiLevelType w:val="hybridMultilevel"/>
    <w:tmpl w:val="EAE84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2"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591D65"/>
    <w:multiLevelType w:val="multilevel"/>
    <w:tmpl w:val="DD2A1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B062FF"/>
    <w:multiLevelType w:val="multilevel"/>
    <w:tmpl w:val="4C04BD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F916C3"/>
    <w:multiLevelType w:val="multilevel"/>
    <w:tmpl w:val="851ACE8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EB2A93"/>
    <w:multiLevelType w:val="multilevel"/>
    <w:tmpl w:val="9C7258E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61091922">
    <w:abstractNumId w:val="13"/>
  </w:num>
  <w:num w:numId="2" w16cid:durableId="1756515551">
    <w:abstractNumId w:val="18"/>
  </w:num>
  <w:num w:numId="3" w16cid:durableId="937979294">
    <w:abstractNumId w:val="14"/>
  </w:num>
  <w:num w:numId="4" w16cid:durableId="1134177454">
    <w:abstractNumId w:val="11"/>
  </w:num>
  <w:num w:numId="5" w16cid:durableId="490952763">
    <w:abstractNumId w:val="6"/>
  </w:num>
  <w:num w:numId="6" w16cid:durableId="401022407">
    <w:abstractNumId w:val="10"/>
  </w:num>
  <w:num w:numId="7" w16cid:durableId="1341619193">
    <w:abstractNumId w:val="15"/>
  </w:num>
  <w:num w:numId="8" w16cid:durableId="314073399">
    <w:abstractNumId w:val="7"/>
  </w:num>
  <w:num w:numId="9" w16cid:durableId="1227571556">
    <w:abstractNumId w:val="19"/>
  </w:num>
  <w:num w:numId="10" w16cid:durableId="673412370">
    <w:abstractNumId w:val="2"/>
  </w:num>
  <w:num w:numId="11" w16cid:durableId="769474333">
    <w:abstractNumId w:val="12"/>
  </w:num>
  <w:num w:numId="12" w16cid:durableId="2050958829">
    <w:abstractNumId w:val="20"/>
  </w:num>
  <w:num w:numId="13" w16cid:durableId="1639073173">
    <w:abstractNumId w:val="1"/>
  </w:num>
  <w:num w:numId="14" w16cid:durableId="202405613">
    <w:abstractNumId w:val="21"/>
  </w:num>
  <w:num w:numId="15" w16cid:durableId="583730325">
    <w:abstractNumId w:val="4"/>
  </w:num>
  <w:num w:numId="16" w16cid:durableId="940451706">
    <w:abstractNumId w:val="16"/>
  </w:num>
  <w:num w:numId="17" w16cid:durableId="2044598311">
    <w:abstractNumId w:val="3"/>
  </w:num>
  <w:num w:numId="18" w16cid:durableId="639576473">
    <w:abstractNumId w:val="9"/>
  </w:num>
  <w:num w:numId="19" w16cid:durableId="1923752514">
    <w:abstractNumId w:val="0"/>
  </w:num>
  <w:num w:numId="20" w16cid:durableId="1923755655">
    <w:abstractNumId w:val="8"/>
  </w:num>
  <w:num w:numId="21" w16cid:durableId="2023821979">
    <w:abstractNumId w:val="5"/>
  </w:num>
  <w:num w:numId="22" w16cid:durableId="1277562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BA"/>
    <w:rsid w:val="00022A63"/>
    <w:rsid w:val="00026C4D"/>
    <w:rsid w:val="00035969"/>
    <w:rsid w:val="00037296"/>
    <w:rsid w:val="000378B4"/>
    <w:rsid w:val="00046172"/>
    <w:rsid w:val="00067B5B"/>
    <w:rsid w:val="0008286F"/>
    <w:rsid w:val="000A5ED6"/>
    <w:rsid w:val="000D0AFA"/>
    <w:rsid w:val="000D55B4"/>
    <w:rsid w:val="000E1740"/>
    <w:rsid w:val="00131E84"/>
    <w:rsid w:val="00141993"/>
    <w:rsid w:val="00167FE0"/>
    <w:rsid w:val="00170FA8"/>
    <w:rsid w:val="00195FC2"/>
    <w:rsid w:val="00196141"/>
    <w:rsid w:val="0019781D"/>
    <w:rsid w:val="001A3791"/>
    <w:rsid w:val="001A77C2"/>
    <w:rsid w:val="001B0519"/>
    <w:rsid w:val="001D4131"/>
    <w:rsid w:val="001F25EC"/>
    <w:rsid w:val="001F6692"/>
    <w:rsid w:val="001F7A3D"/>
    <w:rsid w:val="00211E15"/>
    <w:rsid w:val="0021773F"/>
    <w:rsid w:val="00223C2E"/>
    <w:rsid w:val="00236F43"/>
    <w:rsid w:val="00245473"/>
    <w:rsid w:val="002538B0"/>
    <w:rsid w:val="0027095D"/>
    <w:rsid w:val="00281AAE"/>
    <w:rsid w:val="00282102"/>
    <w:rsid w:val="002858C0"/>
    <w:rsid w:val="002A3181"/>
    <w:rsid w:val="002B5A20"/>
    <w:rsid w:val="002F05D3"/>
    <w:rsid w:val="002F314A"/>
    <w:rsid w:val="0031130D"/>
    <w:rsid w:val="00322671"/>
    <w:rsid w:val="00337A8E"/>
    <w:rsid w:val="00344CB9"/>
    <w:rsid w:val="00351018"/>
    <w:rsid w:val="003655BA"/>
    <w:rsid w:val="00380C25"/>
    <w:rsid w:val="00386176"/>
    <w:rsid w:val="003B5414"/>
    <w:rsid w:val="003E33B7"/>
    <w:rsid w:val="003F766F"/>
    <w:rsid w:val="00412C70"/>
    <w:rsid w:val="00416A3A"/>
    <w:rsid w:val="00427687"/>
    <w:rsid w:val="00427EAD"/>
    <w:rsid w:val="00452C46"/>
    <w:rsid w:val="00453A1E"/>
    <w:rsid w:val="00476C29"/>
    <w:rsid w:val="0048302C"/>
    <w:rsid w:val="004A699F"/>
    <w:rsid w:val="004F1D49"/>
    <w:rsid w:val="004F39D5"/>
    <w:rsid w:val="005058D1"/>
    <w:rsid w:val="00531DC9"/>
    <w:rsid w:val="005417DA"/>
    <w:rsid w:val="00552FCC"/>
    <w:rsid w:val="0056745C"/>
    <w:rsid w:val="00573F0D"/>
    <w:rsid w:val="005814F9"/>
    <w:rsid w:val="005A091A"/>
    <w:rsid w:val="005A4B90"/>
    <w:rsid w:val="005F2B76"/>
    <w:rsid w:val="005F727B"/>
    <w:rsid w:val="0061550B"/>
    <w:rsid w:val="00630063"/>
    <w:rsid w:val="00630F09"/>
    <w:rsid w:val="006553FA"/>
    <w:rsid w:val="00696FC6"/>
    <w:rsid w:val="006A0F17"/>
    <w:rsid w:val="006A6F9E"/>
    <w:rsid w:val="006B6D5E"/>
    <w:rsid w:val="006C2A7F"/>
    <w:rsid w:val="006D64D4"/>
    <w:rsid w:val="006F6CBA"/>
    <w:rsid w:val="00701AF9"/>
    <w:rsid w:val="00705B40"/>
    <w:rsid w:val="00724A29"/>
    <w:rsid w:val="00730FE7"/>
    <w:rsid w:val="00733478"/>
    <w:rsid w:val="0073541E"/>
    <w:rsid w:val="00744B1C"/>
    <w:rsid w:val="00746BC9"/>
    <w:rsid w:val="007510A4"/>
    <w:rsid w:val="00762A2F"/>
    <w:rsid w:val="00763399"/>
    <w:rsid w:val="007A08CA"/>
    <w:rsid w:val="00811951"/>
    <w:rsid w:val="00816AF4"/>
    <w:rsid w:val="008553C7"/>
    <w:rsid w:val="008930F1"/>
    <w:rsid w:val="008B0524"/>
    <w:rsid w:val="008B0E62"/>
    <w:rsid w:val="008B3132"/>
    <w:rsid w:val="008B3AB7"/>
    <w:rsid w:val="008B4F14"/>
    <w:rsid w:val="008B6334"/>
    <w:rsid w:val="008C4696"/>
    <w:rsid w:val="00920C6F"/>
    <w:rsid w:val="00943A3E"/>
    <w:rsid w:val="009470A0"/>
    <w:rsid w:val="00962224"/>
    <w:rsid w:val="0096312D"/>
    <w:rsid w:val="00964831"/>
    <w:rsid w:val="009741EC"/>
    <w:rsid w:val="009810F7"/>
    <w:rsid w:val="009972B0"/>
    <w:rsid w:val="009A2295"/>
    <w:rsid w:val="009B2B84"/>
    <w:rsid w:val="009B3AE8"/>
    <w:rsid w:val="009C5BE9"/>
    <w:rsid w:val="009D1270"/>
    <w:rsid w:val="00A21970"/>
    <w:rsid w:val="00A3014B"/>
    <w:rsid w:val="00A3211B"/>
    <w:rsid w:val="00A53ACE"/>
    <w:rsid w:val="00A6564E"/>
    <w:rsid w:val="00A86382"/>
    <w:rsid w:val="00A948FD"/>
    <w:rsid w:val="00AA6DB4"/>
    <w:rsid w:val="00AD6E5F"/>
    <w:rsid w:val="00B03C43"/>
    <w:rsid w:val="00B04D49"/>
    <w:rsid w:val="00B22311"/>
    <w:rsid w:val="00B249CA"/>
    <w:rsid w:val="00B27D6B"/>
    <w:rsid w:val="00B3637A"/>
    <w:rsid w:val="00B642D1"/>
    <w:rsid w:val="00B664ED"/>
    <w:rsid w:val="00B74CAD"/>
    <w:rsid w:val="00B83234"/>
    <w:rsid w:val="00B84FAB"/>
    <w:rsid w:val="00B8736B"/>
    <w:rsid w:val="00BA2AE1"/>
    <w:rsid w:val="00BA3B07"/>
    <w:rsid w:val="00BA5382"/>
    <w:rsid w:val="00BB366D"/>
    <w:rsid w:val="00BC0B5F"/>
    <w:rsid w:val="00BE08BB"/>
    <w:rsid w:val="00BE38CF"/>
    <w:rsid w:val="00C1369B"/>
    <w:rsid w:val="00C14D2A"/>
    <w:rsid w:val="00C155AB"/>
    <w:rsid w:val="00C30523"/>
    <w:rsid w:val="00C42C02"/>
    <w:rsid w:val="00C51E8F"/>
    <w:rsid w:val="00C61E8F"/>
    <w:rsid w:val="00C63BF7"/>
    <w:rsid w:val="00C64909"/>
    <w:rsid w:val="00C94BA6"/>
    <w:rsid w:val="00CD32D6"/>
    <w:rsid w:val="00CE0B03"/>
    <w:rsid w:val="00CE2BDF"/>
    <w:rsid w:val="00CF19C4"/>
    <w:rsid w:val="00D028CD"/>
    <w:rsid w:val="00D249C1"/>
    <w:rsid w:val="00D34587"/>
    <w:rsid w:val="00D45547"/>
    <w:rsid w:val="00D812A6"/>
    <w:rsid w:val="00DB1E49"/>
    <w:rsid w:val="00DB310A"/>
    <w:rsid w:val="00DF0135"/>
    <w:rsid w:val="00E066AD"/>
    <w:rsid w:val="00E104AD"/>
    <w:rsid w:val="00E47CC5"/>
    <w:rsid w:val="00E528D8"/>
    <w:rsid w:val="00E62EA1"/>
    <w:rsid w:val="00E7089F"/>
    <w:rsid w:val="00E7511D"/>
    <w:rsid w:val="00E96530"/>
    <w:rsid w:val="00EA3CD4"/>
    <w:rsid w:val="00ED5377"/>
    <w:rsid w:val="00EE65B2"/>
    <w:rsid w:val="00EF048F"/>
    <w:rsid w:val="00EF14F6"/>
    <w:rsid w:val="00EF37E0"/>
    <w:rsid w:val="00F01A9F"/>
    <w:rsid w:val="00F2552C"/>
    <w:rsid w:val="00F3149F"/>
    <w:rsid w:val="00F356EE"/>
    <w:rsid w:val="00F50D6A"/>
    <w:rsid w:val="00F53FD8"/>
    <w:rsid w:val="00F76623"/>
    <w:rsid w:val="00F908D6"/>
    <w:rsid w:val="00F93AC1"/>
    <w:rsid w:val="00FB4723"/>
    <w:rsid w:val="00FB6156"/>
    <w:rsid w:val="00FC25C0"/>
    <w:rsid w:val="00FD340E"/>
    <w:rsid w:val="00FE6C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2D6C"/>
  <w15:docId w15:val="{C76E8B57-EECF-410C-A907-BBFBE4F4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3">
    <w:name w:val="heading 3"/>
    <w:basedOn w:val="Normaallaad"/>
    <w:next w:val="Normaallaad"/>
    <w:qFormat/>
    <w:pPr>
      <w:keepNext/>
      <w:outlineLvl w:val="2"/>
    </w:pPr>
    <w:rPr>
      <w:i/>
      <w:iCs/>
    </w:rPr>
  </w:style>
  <w:style w:type="paragraph" w:styleId="Pealkiri4">
    <w:name w:val="heading 4"/>
    <w:basedOn w:val="Normaallaad"/>
    <w:next w:val="Normaallaad"/>
    <w:qFormat/>
    <w:pPr>
      <w:keepNext/>
      <w:widowControl w:val="0"/>
      <w:tabs>
        <w:tab w:val="left" w:pos="4320"/>
      </w:tabs>
      <w:autoSpaceDE w:val="0"/>
      <w:autoSpaceDN w:val="0"/>
      <w:spacing w:line="240" w:lineRule="exact"/>
      <w:jc w:val="both"/>
      <w:outlineLvl w:val="3"/>
    </w:pPr>
    <w:rPr>
      <w:i/>
      <w:iCs/>
    </w:rPr>
  </w:style>
  <w:style w:type="paragraph" w:styleId="Pealkiri8">
    <w:name w:val="heading 8"/>
    <w:basedOn w:val="Normaallaad"/>
    <w:next w:val="Normaallaad"/>
    <w:qFormat/>
    <w:pPr>
      <w:keepNext/>
      <w:widowControl w:val="0"/>
      <w:autoSpaceDE w:val="0"/>
      <w:autoSpaceDN w:val="0"/>
      <w:spacing w:before="120"/>
      <w:jc w:val="both"/>
      <w:outlineLvl w:val="7"/>
    </w:pPr>
    <w:rPr>
      <w:b/>
      <w:bCs/>
      <w:szCs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both"/>
    </w:pPr>
  </w:style>
  <w:style w:type="paragraph" w:styleId="Pis">
    <w:name w:val="header"/>
    <w:basedOn w:val="Normaallaad"/>
    <w:link w:val="PisMrk"/>
    <w:uiPriority w:val="99"/>
    <w:pPr>
      <w:tabs>
        <w:tab w:val="center" w:pos="4153"/>
        <w:tab w:val="right" w:pos="8306"/>
      </w:tabs>
    </w:pPr>
  </w:style>
  <w:style w:type="character" w:styleId="Lehekljenumber">
    <w:name w:val="page number"/>
    <w:basedOn w:val="Liguvaikefont"/>
  </w:style>
  <w:style w:type="paragraph" w:styleId="Pealdis">
    <w:name w:val="caption"/>
    <w:basedOn w:val="Normaallaad"/>
    <w:next w:val="Normaallaad"/>
    <w:qFormat/>
    <w:rsid w:val="006C2A7F"/>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6C2A7F"/>
    <w:pPr>
      <w:tabs>
        <w:tab w:val="center" w:pos="4536"/>
        <w:tab w:val="right" w:pos="9072"/>
      </w:tabs>
    </w:pPr>
  </w:style>
  <w:style w:type="character" w:styleId="Hperlink">
    <w:name w:val="Hyperlink"/>
    <w:basedOn w:val="Liguvaikefont"/>
    <w:rsid w:val="00811951"/>
    <w:rPr>
      <w:color w:val="0000FF"/>
      <w:u w:val="single"/>
    </w:rPr>
  </w:style>
  <w:style w:type="table" w:styleId="Kontuurtabel">
    <w:name w:val="Table Grid"/>
    <w:basedOn w:val="Normaaltabel"/>
    <w:uiPriority w:val="59"/>
    <w:rsid w:val="0085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9B2B84"/>
    <w:rPr>
      <w:rFonts w:ascii="Tahoma" w:hAnsi="Tahoma" w:cs="Tahoma"/>
      <w:sz w:val="16"/>
      <w:szCs w:val="16"/>
    </w:rPr>
  </w:style>
  <w:style w:type="character" w:customStyle="1" w:styleId="JutumullitekstMrk">
    <w:name w:val="Jutumullitekst Märk"/>
    <w:basedOn w:val="Liguvaikefont"/>
    <w:link w:val="Jutumullitekst"/>
    <w:semiHidden/>
    <w:rsid w:val="009B2B84"/>
    <w:rPr>
      <w:rFonts w:ascii="Tahoma" w:hAnsi="Tahoma" w:cs="Tahoma"/>
      <w:sz w:val="16"/>
      <w:szCs w:val="16"/>
      <w:lang w:eastAsia="en-US"/>
    </w:rPr>
  </w:style>
  <w:style w:type="character" w:styleId="Kohatitetekst">
    <w:name w:val="Placeholder Text"/>
    <w:basedOn w:val="Liguvaikefont"/>
    <w:uiPriority w:val="99"/>
    <w:semiHidden/>
    <w:rsid w:val="00B84FAB"/>
    <w:rPr>
      <w:color w:val="808080"/>
    </w:rPr>
  </w:style>
  <w:style w:type="character" w:styleId="Kommentaariviide">
    <w:name w:val="annotation reference"/>
    <w:basedOn w:val="Liguvaikefont"/>
    <w:semiHidden/>
    <w:unhideWhenUsed/>
    <w:rsid w:val="00B84FAB"/>
    <w:rPr>
      <w:sz w:val="16"/>
      <w:szCs w:val="16"/>
    </w:rPr>
  </w:style>
  <w:style w:type="paragraph" w:styleId="Kommentaaritekst">
    <w:name w:val="annotation text"/>
    <w:basedOn w:val="Normaallaad"/>
    <w:link w:val="KommentaaritekstMrk"/>
    <w:semiHidden/>
    <w:unhideWhenUsed/>
    <w:rsid w:val="00B84FAB"/>
    <w:rPr>
      <w:sz w:val="20"/>
      <w:szCs w:val="20"/>
    </w:rPr>
  </w:style>
  <w:style w:type="character" w:customStyle="1" w:styleId="KommentaaritekstMrk">
    <w:name w:val="Kommentaari tekst Märk"/>
    <w:basedOn w:val="Liguvaikefont"/>
    <w:link w:val="Kommentaaritekst"/>
    <w:semiHidden/>
    <w:rsid w:val="00B84FAB"/>
    <w:rPr>
      <w:lang w:eastAsia="en-US"/>
    </w:rPr>
  </w:style>
  <w:style w:type="paragraph" w:styleId="Kommentaariteema">
    <w:name w:val="annotation subject"/>
    <w:basedOn w:val="Kommentaaritekst"/>
    <w:next w:val="Kommentaaritekst"/>
    <w:link w:val="KommentaariteemaMrk"/>
    <w:semiHidden/>
    <w:unhideWhenUsed/>
    <w:rsid w:val="00B84FAB"/>
    <w:rPr>
      <w:b/>
      <w:bCs/>
    </w:rPr>
  </w:style>
  <w:style w:type="character" w:customStyle="1" w:styleId="KommentaariteemaMrk">
    <w:name w:val="Kommentaari teema Märk"/>
    <w:basedOn w:val="KommentaaritekstMrk"/>
    <w:link w:val="Kommentaariteema"/>
    <w:semiHidden/>
    <w:rsid w:val="00B84FAB"/>
    <w:rPr>
      <w:b/>
      <w:bCs/>
      <w:lang w:eastAsia="en-US"/>
    </w:rPr>
  </w:style>
  <w:style w:type="paragraph" w:customStyle="1" w:styleId="Pealkiri11">
    <w:name w:val="Pealkiri 11"/>
    <w:basedOn w:val="Normaallaad"/>
    <w:rsid w:val="00CE2BDF"/>
    <w:pPr>
      <w:numPr>
        <w:numId w:val="21"/>
      </w:numPr>
    </w:pPr>
  </w:style>
  <w:style w:type="paragraph" w:customStyle="1" w:styleId="Pealkiri21">
    <w:name w:val="Pealkiri 21"/>
    <w:basedOn w:val="Normaallaad"/>
    <w:rsid w:val="00CE2BDF"/>
    <w:pPr>
      <w:numPr>
        <w:ilvl w:val="1"/>
        <w:numId w:val="21"/>
      </w:numPr>
    </w:pPr>
  </w:style>
  <w:style w:type="paragraph" w:customStyle="1" w:styleId="Pealkiri31">
    <w:name w:val="Pealkiri 31"/>
    <w:basedOn w:val="Normaallaad"/>
    <w:rsid w:val="00CE2BDF"/>
    <w:pPr>
      <w:numPr>
        <w:ilvl w:val="2"/>
        <w:numId w:val="21"/>
      </w:numPr>
    </w:pPr>
  </w:style>
  <w:style w:type="paragraph" w:customStyle="1" w:styleId="Pealkiri41">
    <w:name w:val="Pealkiri 41"/>
    <w:basedOn w:val="Normaallaad"/>
    <w:rsid w:val="00CE2BDF"/>
    <w:pPr>
      <w:numPr>
        <w:ilvl w:val="3"/>
        <w:numId w:val="21"/>
      </w:numPr>
    </w:pPr>
  </w:style>
  <w:style w:type="paragraph" w:customStyle="1" w:styleId="Pealkiri51">
    <w:name w:val="Pealkiri 51"/>
    <w:basedOn w:val="Normaallaad"/>
    <w:rsid w:val="00CE2BDF"/>
    <w:pPr>
      <w:numPr>
        <w:ilvl w:val="4"/>
        <w:numId w:val="21"/>
      </w:numPr>
    </w:pPr>
  </w:style>
  <w:style w:type="paragraph" w:customStyle="1" w:styleId="Pealkiri61">
    <w:name w:val="Pealkiri 61"/>
    <w:basedOn w:val="Normaallaad"/>
    <w:rsid w:val="00CE2BDF"/>
    <w:pPr>
      <w:numPr>
        <w:ilvl w:val="5"/>
        <w:numId w:val="21"/>
      </w:numPr>
    </w:pPr>
  </w:style>
  <w:style w:type="paragraph" w:customStyle="1" w:styleId="Pealkiri71">
    <w:name w:val="Pealkiri 71"/>
    <w:basedOn w:val="Normaallaad"/>
    <w:rsid w:val="00CE2BDF"/>
    <w:pPr>
      <w:numPr>
        <w:ilvl w:val="6"/>
        <w:numId w:val="21"/>
      </w:numPr>
    </w:pPr>
  </w:style>
  <w:style w:type="paragraph" w:customStyle="1" w:styleId="Pealkiri81">
    <w:name w:val="Pealkiri 81"/>
    <w:basedOn w:val="Normaallaad"/>
    <w:rsid w:val="00CE2BDF"/>
    <w:pPr>
      <w:numPr>
        <w:ilvl w:val="7"/>
        <w:numId w:val="21"/>
      </w:numPr>
    </w:pPr>
  </w:style>
  <w:style w:type="paragraph" w:customStyle="1" w:styleId="Pealkiri91">
    <w:name w:val="Pealkiri 91"/>
    <w:basedOn w:val="Normaallaad"/>
    <w:rsid w:val="00CE2BDF"/>
    <w:pPr>
      <w:numPr>
        <w:ilvl w:val="8"/>
        <w:numId w:val="21"/>
      </w:numPr>
    </w:pPr>
  </w:style>
  <w:style w:type="paragraph" w:styleId="Loendilik">
    <w:name w:val="List Paragraph"/>
    <w:basedOn w:val="Normaallaad"/>
    <w:uiPriority w:val="34"/>
    <w:qFormat/>
    <w:rsid w:val="00CE2BDF"/>
    <w:pPr>
      <w:ind w:left="720"/>
      <w:contextualSpacing/>
    </w:pPr>
  </w:style>
  <w:style w:type="character" w:customStyle="1" w:styleId="PisMrk">
    <w:name w:val="Päis Märk"/>
    <w:basedOn w:val="Liguvaikefont"/>
    <w:link w:val="Pis"/>
    <w:uiPriority w:val="99"/>
    <w:rsid w:val="00F908D6"/>
    <w:rPr>
      <w:sz w:val="24"/>
      <w:szCs w:val="24"/>
      <w:lang w:eastAsia="en-US"/>
    </w:rPr>
  </w:style>
  <w:style w:type="character" w:styleId="Lahendamatamainimine">
    <w:name w:val="Unresolved Mention"/>
    <w:basedOn w:val="Liguvaikefont"/>
    <w:uiPriority w:val="99"/>
    <w:semiHidden/>
    <w:unhideWhenUsed/>
    <w:rsid w:val="00EF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954">
      <w:bodyDiv w:val="1"/>
      <w:marLeft w:val="0"/>
      <w:marRight w:val="0"/>
      <w:marTop w:val="0"/>
      <w:marBottom w:val="0"/>
      <w:divBdr>
        <w:top w:val="none" w:sz="0" w:space="0" w:color="auto"/>
        <w:left w:val="none" w:sz="0" w:space="0" w:color="auto"/>
        <w:bottom w:val="none" w:sz="0" w:space="0" w:color="auto"/>
        <w:right w:val="none" w:sz="0" w:space="0" w:color="auto"/>
      </w:divBdr>
    </w:div>
    <w:div w:id="19525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lev.tanav@rmk.ee" TargetMode="External"/><Relationship Id="rId5" Type="http://schemas.openxmlformats.org/officeDocument/2006/relationships/footnotes" Target="footnotes.xml"/><Relationship Id="rId10" Type="http://schemas.openxmlformats.org/officeDocument/2006/relationships/hyperlink" Target="https://www.riigiteataja.ee/akt/130122010013" TargetMode="External"/><Relationship Id="rId4" Type="http://schemas.openxmlformats.org/officeDocument/2006/relationships/webSettings" Target="webSettings.xml"/><Relationship Id="rId9" Type="http://schemas.openxmlformats.org/officeDocument/2006/relationships/hyperlink" Target="https://www.rik.ee/et/e-arveldaj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l\Downloads\leping%20ak%20m&#228;rkega%20erametsa%20kasutamiseks%20metsamaterjali%20v&#228;ljaveo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38B92900C4254ACD4943C7080A118"/>
        <w:category>
          <w:name w:val="Üldine"/>
          <w:gallery w:val="placeholder"/>
        </w:category>
        <w:types>
          <w:type w:val="bbPlcHdr"/>
        </w:types>
        <w:behaviors>
          <w:behavior w:val="content"/>
        </w:behaviors>
        <w:guid w:val="{8C891180-7967-4F6A-B085-6DF11ECC63A5}"/>
      </w:docPartPr>
      <w:docPartBody>
        <w:p w:rsidR="00E95823" w:rsidRDefault="00E95823">
          <w:pPr>
            <w:pStyle w:val="B6138B92900C4254ACD4943C7080A118"/>
          </w:pPr>
          <w:r>
            <w:rPr>
              <w:rStyle w:val="Kohatitetekst"/>
            </w:rPr>
            <w:t>Choose an item.</w:t>
          </w:r>
        </w:p>
      </w:docPartBody>
    </w:docPart>
    <w:docPart>
      <w:docPartPr>
        <w:name w:val="3E0A038C08264BA181D59F97BE2CDF9F"/>
        <w:category>
          <w:name w:val="Üldine"/>
          <w:gallery w:val="placeholder"/>
        </w:category>
        <w:types>
          <w:type w:val="bbPlcHdr"/>
        </w:types>
        <w:behaviors>
          <w:behavior w:val="content"/>
        </w:behaviors>
        <w:guid w:val="{7B55B2A8-60E9-4F7C-BE25-2EDE84B2EFDA}"/>
      </w:docPartPr>
      <w:docPartBody>
        <w:p w:rsidR="00E95823" w:rsidRDefault="00E95823">
          <w:pPr>
            <w:pStyle w:val="3E0A038C08264BA181D59F97BE2CDF9F"/>
          </w:pPr>
          <w:r w:rsidRPr="00BE118B">
            <w:rPr>
              <w:rStyle w:val="Kohatitetekst"/>
            </w:rPr>
            <w:t>Choose an item.</w:t>
          </w:r>
        </w:p>
      </w:docPartBody>
    </w:docPart>
    <w:docPart>
      <w:docPartPr>
        <w:name w:val="32D54F0463C44D6A87B89D0B7103F526"/>
        <w:category>
          <w:name w:val="Üldine"/>
          <w:gallery w:val="placeholder"/>
        </w:category>
        <w:types>
          <w:type w:val="bbPlcHdr"/>
        </w:types>
        <w:behaviors>
          <w:behavior w:val="content"/>
        </w:behaviors>
        <w:guid w:val="{83DA27BF-FB86-4A01-AFAE-6A3BCDE57822}"/>
      </w:docPartPr>
      <w:docPartBody>
        <w:p w:rsidR="00E95823" w:rsidRDefault="00E95823">
          <w:pPr>
            <w:pStyle w:val="32D54F0463C44D6A87B89D0B7103F526"/>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F"/>
    <w:rsid w:val="00026C4D"/>
    <w:rsid w:val="00141993"/>
    <w:rsid w:val="001B36AF"/>
    <w:rsid w:val="00306E6C"/>
    <w:rsid w:val="003B087C"/>
    <w:rsid w:val="00427EAD"/>
    <w:rsid w:val="005058D1"/>
    <w:rsid w:val="005417DA"/>
    <w:rsid w:val="00740AD4"/>
    <w:rsid w:val="00763399"/>
    <w:rsid w:val="007D5551"/>
    <w:rsid w:val="00C63BF7"/>
    <w:rsid w:val="00D44D30"/>
    <w:rsid w:val="00E7089F"/>
    <w:rsid w:val="00E95823"/>
    <w:rsid w:val="00FB61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B6138B92900C4254ACD4943C7080A118">
    <w:name w:val="B6138B92900C4254ACD4943C7080A118"/>
  </w:style>
  <w:style w:type="paragraph" w:customStyle="1" w:styleId="3E0A038C08264BA181D59F97BE2CDF9F">
    <w:name w:val="3E0A038C08264BA181D59F97BE2CDF9F"/>
  </w:style>
  <w:style w:type="paragraph" w:customStyle="1" w:styleId="32D54F0463C44D6A87B89D0B7103F526">
    <w:name w:val="32D54F0463C44D6A87B89D0B7103F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leping ak märkega erametsa kasutamiseks metsamaterjali väljaveoks</Template>
  <TotalTime>2</TotalTime>
  <Pages>3</Pages>
  <Words>639</Words>
  <Characters>5007</Characters>
  <Application>Microsoft Office Word</Application>
  <DocSecurity>0</DocSecurity>
  <Lines>41</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5635</CharactersWithSpaces>
  <SharedDoc>false</SharedDoc>
  <HLinks>
    <vt:vector size="6" baseType="variant">
      <vt:variant>
        <vt:i4>6225941</vt:i4>
      </vt:variant>
      <vt:variant>
        <vt:i4>26</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Anu Laas</dc:creator>
  <cp:lastModifiedBy>Anu Laas</cp:lastModifiedBy>
  <cp:revision>3</cp:revision>
  <cp:lastPrinted>2006-11-09T07:50:00Z</cp:lastPrinted>
  <dcterms:created xsi:type="dcterms:W3CDTF">2026-03-24T10:36:00Z</dcterms:created>
  <dcterms:modified xsi:type="dcterms:W3CDTF">2026-03-24T10:36:00Z</dcterms:modified>
</cp:coreProperties>
</file>